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A380" w14:textId="77777777" w:rsidR="00715DBB" w:rsidRPr="00573A20" w:rsidRDefault="00715DBB" w:rsidP="00715D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anoneKaffeesatz-Light" w:hAnsi="Arial" w:cs="Arial"/>
          <w:b/>
          <w:color w:val="000000" w:themeColor="text1"/>
          <w:u w:val="single"/>
        </w:rPr>
      </w:pPr>
      <w:r>
        <w:rPr>
          <w:rFonts w:ascii="Arial" w:eastAsia="YanoneKaffeesatz-Light" w:hAnsi="Arial" w:cs="Arial"/>
          <w:b/>
          <w:color w:val="000000" w:themeColor="text1"/>
          <w:u w:val="single"/>
        </w:rPr>
        <w:t>Esquema</w:t>
      </w:r>
      <w:r w:rsidRPr="00573A20">
        <w:rPr>
          <w:rFonts w:ascii="Arial" w:eastAsia="YanoneKaffeesatz-Light" w:hAnsi="Arial" w:cs="Arial"/>
          <w:b/>
          <w:color w:val="000000" w:themeColor="text1"/>
          <w:u w:val="single"/>
        </w:rPr>
        <w:t xml:space="preserve"> </w:t>
      </w:r>
      <w:r>
        <w:rPr>
          <w:rFonts w:ascii="Arial" w:eastAsia="YanoneKaffeesatz-Light" w:hAnsi="Arial" w:cs="Arial"/>
          <w:b/>
          <w:color w:val="000000" w:themeColor="text1"/>
          <w:u w:val="single"/>
        </w:rPr>
        <w:t xml:space="preserve">sugerente </w:t>
      </w:r>
      <w:r w:rsidRPr="00573A20">
        <w:rPr>
          <w:rFonts w:ascii="Arial" w:eastAsia="YanoneKaffeesatz-Light" w:hAnsi="Arial" w:cs="Arial"/>
          <w:b/>
          <w:color w:val="000000" w:themeColor="text1"/>
          <w:u w:val="single"/>
        </w:rPr>
        <w:t>de PEAI:</w:t>
      </w:r>
    </w:p>
    <w:p w14:paraId="19C218C1" w14:textId="77777777" w:rsidR="00715DBB" w:rsidRDefault="00715DBB" w:rsidP="00715DBB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000000"/>
          <w:u w:val="single"/>
        </w:rPr>
      </w:pPr>
      <w:r w:rsidRPr="00573A20">
        <w:rPr>
          <w:rFonts w:ascii="Arial" w:eastAsia="YanoneKaffeesatz-Light" w:hAnsi="Arial" w:cs="Arial"/>
          <w:color w:val="000000"/>
          <w:u w:val="single"/>
        </w:rPr>
        <w:t>CARATULA:</w:t>
      </w:r>
    </w:p>
    <w:p w14:paraId="463C6C62" w14:textId="77777777" w:rsidR="00715DBB" w:rsidRPr="00573A20" w:rsidRDefault="00715DBB" w:rsidP="00715DBB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000000"/>
          <w:u w:val="single"/>
        </w:rPr>
      </w:pPr>
    </w:p>
    <w:p w14:paraId="1716B9A4" w14:textId="77777777" w:rsidR="00715DBB" w:rsidRDefault="00715DBB" w:rsidP="00715D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anoneKaffeesatz-Light" w:hAnsi="Arial" w:cs="Arial"/>
          <w:b/>
          <w:color w:val="000000" w:themeColor="text1"/>
        </w:rPr>
      </w:pPr>
      <w:r w:rsidRPr="0070558E">
        <w:rPr>
          <w:rFonts w:ascii="Arial" w:eastAsia="YanoneKaffeesatz-Light" w:hAnsi="Arial" w:cs="Arial"/>
          <w:b/>
          <w:color w:val="000000" w:themeColor="text1"/>
        </w:rPr>
        <w:t xml:space="preserve">UNIDAD DE GESTION EDUCATIVA LOCAL </w:t>
      </w:r>
      <w:r w:rsidR="007A1E9F">
        <w:rPr>
          <w:rFonts w:ascii="Arial" w:eastAsia="YanoneKaffeesatz-Light" w:hAnsi="Arial" w:cs="Arial"/>
          <w:b/>
          <w:color w:val="000000" w:themeColor="text1"/>
        </w:rPr>
        <w:t>CANCHIS</w:t>
      </w:r>
    </w:p>
    <w:p w14:paraId="5DDC960D" w14:textId="77777777" w:rsidR="00715DBB" w:rsidRPr="0070558E" w:rsidRDefault="00715DBB" w:rsidP="00715D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anoneKaffeesatz-Light" w:hAnsi="Arial" w:cs="Arial"/>
          <w:b/>
          <w:color w:val="000000" w:themeColor="text1"/>
        </w:rPr>
      </w:pPr>
    </w:p>
    <w:p w14:paraId="727569E1" w14:textId="77777777" w:rsidR="00715DBB" w:rsidRDefault="00715DBB" w:rsidP="00715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</w:rPr>
      </w:pPr>
      <w:r w:rsidRPr="00E56E8E">
        <w:rPr>
          <w:rFonts w:ascii="Arial" w:eastAsia="YanoneKaffeesatz-Light" w:hAnsi="Arial" w:cs="Arial"/>
          <w:b/>
          <w:color w:val="000000" w:themeColor="text1"/>
        </w:rPr>
        <w:t>INSTITUCION EDUCATIVA</w:t>
      </w:r>
      <w:r w:rsidRPr="00E56E8E">
        <w:rPr>
          <w:rFonts w:ascii="Arial" w:hAnsi="Arial" w:cs="Arial"/>
        </w:rPr>
        <w:t xml:space="preserve">  </w:t>
      </w:r>
      <w:r w:rsidRPr="00E56E8E">
        <w:rPr>
          <w:rFonts w:ascii="Arial" w:hAnsi="Arial" w:cs="Arial"/>
          <w:color w:val="0070C0"/>
        </w:rPr>
        <w:t>(Colocar el Nombre de la I.E)</w:t>
      </w:r>
    </w:p>
    <w:p w14:paraId="1D6BD1EE" w14:textId="77777777" w:rsidR="00715DBB" w:rsidRPr="00573A20" w:rsidRDefault="00715DBB" w:rsidP="00715DBB">
      <w:pPr>
        <w:autoSpaceDE w:val="0"/>
        <w:autoSpaceDN w:val="0"/>
        <w:adjustRightInd w:val="0"/>
        <w:spacing w:after="0" w:line="240" w:lineRule="auto"/>
        <w:jc w:val="center"/>
        <w:rPr>
          <w:rFonts w:ascii="UniNeueRegular" w:hAnsi="UniNeueRegular" w:cs="UniNeueRegular"/>
          <w:color w:val="0070C0"/>
        </w:rPr>
      </w:pPr>
    </w:p>
    <w:p w14:paraId="4C614E3C" w14:textId="63431EFA" w:rsidR="00715DBB" w:rsidRPr="0070558E" w:rsidRDefault="00715DBB" w:rsidP="00715D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anoneKaffeesatz-Light" w:hAnsi="Arial" w:cs="Arial"/>
          <w:b/>
          <w:color w:val="000000" w:themeColor="text1"/>
        </w:rPr>
      </w:pPr>
      <w:r w:rsidRPr="0070558E">
        <w:rPr>
          <w:rFonts w:ascii="Arial" w:eastAsia="YanoneKaffeesatz-Light" w:hAnsi="Arial" w:cs="Arial"/>
          <w:b/>
          <w:color w:val="000000" w:themeColor="text1"/>
        </w:rPr>
        <w:t xml:space="preserve">PROYECTO EDUCATIVO AMBIENTAL </w:t>
      </w:r>
      <w:proofErr w:type="gramStart"/>
      <w:r w:rsidRPr="0070558E">
        <w:rPr>
          <w:rFonts w:ascii="Arial" w:eastAsia="YanoneKaffeesatz-Light" w:hAnsi="Arial" w:cs="Arial"/>
          <w:b/>
          <w:color w:val="000000" w:themeColor="text1"/>
        </w:rPr>
        <w:t xml:space="preserve">INTEGRADO  </w:t>
      </w:r>
      <w:r>
        <w:rPr>
          <w:rFonts w:ascii="Arial" w:eastAsia="YanoneKaffeesatz-Light" w:hAnsi="Arial" w:cs="Arial"/>
          <w:b/>
          <w:color w:val="000000" w:themeColor="text1"/>
        </w:rPr>
        <w:t>(</w:t>
      </w:r>
      <w:proofErr w:type="gramEnd"/>
      <w:r w:rsidRPr="0070558E">
        <w:rPr>
          <w:rFonts w:ascii="Arial" w:eastAsia="YanoneKaffeesatz-Light" w:hAnsi="Arial" w:cs="Arial"/>
          <w:b/>
          <w:color w:val="000000" w:themeColor="text1"/>
        </w:rPr>
        <w:t>PEAI</w:t>
      </w:r>
      <w:r>
        <w:rPr>
          <w:rFonts w:ascii="Arial" w:eastAsia="YanoneKaffeesatz-Light" w:hAnsi="Arial" w:cs="Arial"/>
          <w:b/>
          <w:color w:val="000000" w:themeColor="text1"/>
        </w:rPr>
        <w:t>)</w:t>
      </w:r>
      <w:r w:rsidRPr="0070558E">
        <w:rPr>
          <w:rFonts w:ascii="Arial" w:eastAsia="YanoneKaffeesatz-Light" w:hAnsi="Arial" w:cs="Arial"/>
          <w:b/>
          <w:color w:val="000000" w:themeColor="text1"/>
        </w:rPr>
        <w:t xml:space="preserve"> - 202</w:t>
      </w:r>
      <w:r w:rsidR="001F0030">
        <w:rPr>
          <w:rFonts w:ascii="Arial" w:eastAsia="YanoneKaffeesatz-Light" w:hAnsi="Arial" w:cs="Arial"/>
          <w:b/>
          <w:color w:val="000000" w:themeColor="text1"/>
        </w:rPr>
        <w:t>4</w:t>
      </w:r>
    </w:p>
    <w:p w14:paraId="4C03252B" w14:textId="77777777" w:rsidR="00573A20" w:rsidRDefault="00573A20" w:rsidP="00154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anoneKaffeesatz-Light" w:hAnsi="Arial" w:cs="Arial"/>
          <w:color w:val="FF0000"/>
        </w:rPr>
      </w:pPr>
    </w:p>
    <w:p w14:paraId="2FB5C680" w14:textId="77777777" w:rsidR="00573A20" w:rsidRDefault="00AA1213" w:rsidP="00573A20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000000"/>
          <w:u w:val="single"/>
        </w:rPr>
      </w:pPr>
      <w:r>
        <w:rPr>
          <w:rFonts w:ascii="Arial" w:eastAsia="YanoneKaffeesatz-Light" w:hAnsi="Arial" w:cs="Arial"/>
          <w:color w:val="000000"/>
          <w:u w:val="single"/>
        </w:rPr>
        <w:t>DATOS DE PEAI</w:t>
      </w:r>
      <w:r w:rsidR="00573A20" w:rsidRPr="00573A20">
        <w:rPr>
          <w:rFonts w:ascii="Arial" w:eastAsia="YanoneKaffeesatz-Light" w:hAnsi="Arial" w:cs="Arial"/>
          <w:color w:val="000000"/>
          <w:u w:val="single"/>
        </w:rPr>
        <w:t>:</w:t>
      </w:r>
    </w:p>
    <w:p w14:paraId="6B8CFB35" w14:textId="77777777" w:rsidR="0070558E" w:rsidRPr="00573A20" w:rsidRDefault="0070558E" w:rsidP="00573A20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000000"/>
          <w:u w:val="single"/>
        </w:rPr>
      </w:pPr>
    </w:p>
    <w:p w14:paraId="1A8E10E0" w14:textId="536ABFF6" w:rsidR="00471E5C" w:rsidRPr="008E6B73" w:rsidRDefault="00573A20" w:rsidP="00154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anoneKaffeesatz-Light" w:hAnsi="Arial" w:cs="Arial"/>
          <w:b/>
          <w:color w:val="C00000"/>
          <w:sz w:val="24"/>
          <w:szCs w:val="24"/>
        </w:rPr>
      </w:pPr>
      <w:r w:rsidRPr="00573A20">
        <w:rPr>
          <w:rFonts w:ascii="Arial" w:eastAsia="YanoneKaffeesatz-Light" w:hAnsi="Arial" w:cs="Arial"/>
          <w:b/>
          <w:color w:val="000000" w:themeColor="text1"/>
          <w:sz w:val="24"/>
          <w:szCs w:val="24"/>
        </w:rPr>
        <w:t xml:space="preserve"> </w:t>
      </w:r>
      <w:r w:rsidR="0070558E" w:rsidRPr="008E6B73">
        <w:rPr>
          <w:rFonts w:ascii="Arial" w:eastAsia="YanoneKaffeesatz-Light" w:hAnsi="Arial" w:cs="Arial"/>
          <w:b/>
          <w:color w:val="C00000"/>
          <w:sz w:val="24"/>
          <w:szCs w:val="24"/>
        </w:rPr>
        <w:t xml:space="preserve">PROYECTO EDUCATIVO AMBIENTAL INTEGRADO  </w:t>
      </w:r>
      <w:r w:rsidR="00EE64D0" w:rsidRPr="008E6B73">
        <w:rPr>
          <w:rFonts w:ascii="Arial" w:eastAsia="YanoneKaffeesatz-Light" w:hAnsi="Arial" w:cs="Arial"/>
          <w:b/>
          <w:color w:val="C00000"/>
          <w:sz w:val="24"/>
          <w:szCs w:val="24"/>
        </w:rPr>
        <w:t>(</w:t>
      </w:r>
      <w:r w:rsidR="001540AF" w:rsidRPr="008E6B73">
        <w:rPr>
          <w:rFonts w:ascii="Arial" w:eastAsia="YanoneKaffeesatz-Light" w:hAnsi="Arial" w:cs="Arial"/>
          <w:b/>
          <w:color w:val="C00000"/>
          <w:sz w:val="24"/>
          <w:szCs w:val="24"/>
        </w:rPr>
        <w:t>PEAI</w:t>
      </w:r>
      <w:r w:rsidR="00EE64D0" w:rsidRPr="008E6B73">
        <w:rPr>
          <w:rFonts w:ascii="Arial" w:eastAsia="YanoneKaffeesatz-Light" w:hAnsi="Arial" w:cs="Arial"/>
          <w:b/>
          <w:color w:val="C00000"/>
          <w:sz w:val="24"/>
          <w:szCs w:val="24"/>
        </w:rPr>
        <w:t>)</w:t>
      </w:r>
      <w:r w:rsidR="001540AF" w:rsidRPr="008E6B73">
        <w:rPr>
          <w:rFonts w:ascii="Arial" w:eastAsia="YanoneKaffeesatz-Light" w:hAnsi="Arial" w:cs="Arial"/>
          <w:b/>
          <w:color w:val="C00000"/>
          <w:sz w:val="24"/>
          <w:szCs w:val="24"/>
        </w:rPr>
        <w:t xml:space="preserve"> - 202</w:t>
      </w:r>
      <w:r w:rsidR="001F0030">
        <w:rPr>
          <w:rFonts w:ascii="Arial" w:eastAsia="YanoneKaffeesatz-Light" w:hAnsi="Arial" w:cs="Arial"/>
          <w:b/>
          <w:color w:val="C00000"/>
          <w:sz w:val="24"/>
          <w:szCs w:val="24"/>
        </w:rPr>
        <w:t>4</w:t>
      </w:r>
    </w:p>
    <w:p w14:paraId="572A1526" w14:textId="77777777" w:rsidR="0076433A" w:rsidRPr="00573A20" w:rsidRDefault="0076433A" w:rsidP="008E2DDD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FF0000"/>
        </w:rPr>
      </w:pPr>
    </w:p>
    <w:p w14:paraId="047A405B" w14:textId="77777777" w:rsidR="008E2DDD" w:rsidRDefault="000A6A58" w:rsidP="008E2DDD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  <w:color w:val="000000" w:themeColor="text1"/>
        </w:rPr>
      </w:pPr>
      <w:r>
        <w:rPr>
          <w:rFonts w:ascii="Arial" w:eastAsia="YanoneKaffeesatz-Light" w:hAnsi="Arial" w:cs="Arial"/>
          <w:b/>
          <w:color w:val="000000" w:themeColor="text1"/>
        </w:rPr>
        <w:t xml:space="preserve">I.- </w:t>
      </w:r>
      <w:r w:rsidR="0070558E" w:rsidRPr="00573A20">
        <w:rPr>
          <w:rFonts w:ascii="Arial" w:eastAsia="YanoneKaffeesatz-Light" w:hAnsi="Arial" w:cs="Arial"/>
          <w:b/>
          <w:color w:val="000000" w:themeColor="text1"/>
        </w:rPr>
        <w:t>DATOS</w:t>
      </w:r>
      <w:r w:rsidR="007771F5">
        <w:rPr>
          <w:rFonts w:ascii="Arial" w:eastAsia="YanoneKaffeesatz-Light" w:hAnsi="Arial" w:cs="Arial"/>
          <w:b/>
          <w:color w:val="000000" w:themeColor="text1"/>
        </w:rPr>
        <w:t xml:space="preserve"> GENERALES</w:t>
      </w:r>
    </w:p>
    <w:p w14:paraId="61038599" w14:textId="77777777" w:rsidR="00BC78A6" w:rsidRPr="0076433A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GEREDU</w:t>
      </w:r>
      <w:r w:rsidRPr="0076433A">
        <w:rPr>
          <w:rFonts w:ascii="Arial" w:eastAsia="YanoneKaffeesatz-Light" w:hAnsi="Arial" w:cs="Arial"/>
          <w:color w:val="000000" w:themeColor="text1"/>
        </w:rPr>
        <w:tab/>
      </w:r>
      <w:r w:rsidRPr="0076433A">
        <w:rPr>
          <w:rFonts w:ascii="Arial" w:eastAsia="YanoneKaffeesatz-Light" w:hAnsi="Arial" w:cs="Arial"/>
          <w:color w:val="000000" w:themeColor="text1"/>
        </w:rPr>
        <w:tab/>
        <w:t>:CUSCO</w:t>
      </w:r>
    </w:p>
    <w:p w14:paraId="5F2934AB" w14:textId="77777777" w:rsidR="001A2618" w:rsidRPr="0076433A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UGEL</w:t>
      </w:r>
      <w:r w:rsidRPr="0076433A">
        <w:rPr>
          <w:rFonts w:ascii="Arial" w:eastAsia="YanoneKaffeesatz-Light" w:hAnsi="Arial" w:cs="Arial"/>
          <w:color w:val="000000" w:themeColor="text1"/>
        </w:rPr>
        <w:tab/>
      </w:r>
      <w:r w:rsidRPr="0076433A">
        <w:rPr>
          <w:rFonts w:ascii="Arial" w:eastAsia="YanoneKaffeesatz-Light" w:hAnsi="Arial" w:cs="Arial"/>
          <w:color w:val="000000" w:themeColor="text1"/>
        </w:rPr>
        <w:tab/>
      </w:r>
      <w:r w:rsidR="00BF68B3">
        <w:rPr>
          <w:rFonts w:ascii="Arial" w:eastAsia="YanoneKaffeesatz-Light" w:hAnsi="Arial" w:cs="Arial"/>
          <w:color w:val="000000" w:themeColor="text1"/>
        </w:rPr>
        <w:tab/>
      </w:r>
      <w:r w:rsidRPr="0076433A">
        <w:rPr>
          <w:rFonts w:ascii="Arial" w:eastAsia="YanoneKaffeesatz-Light" w:hAnsi="Arial" w:cs="Arial"/>
          <w:color w:val="000000" w:themeColor="text1"/>
        </w:rPr>
        <w:t xml:space="preserve">: </w:t>
      </w:r>
      <w:r w:rsidR="007A1E9F">
        <w:rPr>
          <w:rFonts w:ascii="Arial" w:eastAsia="YanoneKaffeesatz-Light" w:hAnsi="Arial" w:cs="Arial"/>
          <w:color w:val="000000" w:themeColor="text1"/>
        </w:rPr>
        <w:t>CANCHIS</w:t>
      </w:r>
    </w:p>
    <w:p w14:paraId="4AD66826" w14:textId="77777777" w:rsidR="001A2618" w:rsidRPr="0076433A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>
        <w:rPr>
          <w:rFonts w:ascii="Arial" w:eastAsia="YanoneKaffeesatz-Light" w:hAnsi="Arial" w:cs="Arial"/>
          <w:color w:val="000000" w:themeColor="text1"/>
        </w:rPr>
        <w:t>INSTITUCIÓN EDUCATIVA</w:t>
      </w:r>
      <w:r w:rsidRPr="0076433A">
        <w:rPr>
          <w:rFonts w:ascii="Arial" w:eastAsia="YanoneKaffeesatz-Light" w:hAnsi="Arial" w:cs="Arial"/>
          <w:color w:val="000000" w:themeColor="text1"/>
        </w:rPr>
        <w:t>:</w:t>
      </w:r>
    </w:p>
    <w:p w14:paraId="1E666674" w14:textId="77777777" w:rsidR="001A2618" w:rsidRPr="0076433A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UBICACIÓN</w:t>
      </w:r>
      <w:r w:rsidRPr="0076433A">
        <w:rPr>
          <w:rFonts w:ascii="Arial" w:eastAsia="YanoneKaffeesatz-Light" w:hAnsi="Arial" w:cs="Arial"/>
          <w:color w:val="000000" w:themeColor="text1"/>
        </w:rPr>
        <w:tab/>
      </w:r>
      <w:r w:rsidRPr="0076433A">
        <w:rPr>
          <w:rFonts w:ascii="Arial" w:eastAsia="YanoneKaffeesatz-Light" w:hAnsi="Arial" w:cs="Arial"/>
          <w:color w:val="000000" w:themeColor="text1"/>
        </w:rPr>
        <w:tab/>
        <w:t>:</w:t>
      </w:r>
    </w:p>
    <w:p w14:paraId="59753227" w14:textId="77777777" w:rsidR="001A2618" w:rsidRPr="0076433A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MODALIDAD</w:t>
      </w:r>
      <w:r w:rsidRPr="0076433A">
        <w:rPr>
          <w:rFonts w:ascii="Arial" w:eastAsia="YanoneKaffeesatz-Light" w:hAnsi="Arial" w:cs="Arial"/>
          <w:color w:val="000000" w:themeColor="text1"/>
        </w:rPr>
        <w:tab/>
      </w:r>
      <w:r w:rsidRPr="0076433A">
        <w:rPr>
          <w:rFonts w:ascii="Arial" w:eastAsia="YanoneKaffeesatz-Light" w:hAnsi="Arial" w:cs="Arial"/>
          <w:color w:val="000000" w:themeColor="text1"/>
        </w:rPr>
        <w:tab/>
        <w:t>:</w:t>
      </w:r>
    </w:p>
    <w:p w14:paraId="0011DCFC" w14:textId="77777777" w:rsidR="001A2618" w:rsidRPr="0076433A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NIVEL</w:t>
      </w:r>
      <w:r w:rsidRPr="0076433A">
        <w:rPr>
          <w:rFonts w:ascii="Arial" w:eastAsia="YanoneKaffeesatz-Light" w:hAnsi="Arial" w:cs="Arial"/>
          <w:color w:val="000000" w:themeColor="text1"/>
        </w:rPr>
        <w:tab/>
      </w:r>
      <w:r>
        <w:rPr>
          <w:rFonts w:ascii="Arial" w:eastAsia="YanoneKaffeesatz-Light" w:hAnsi="Arial" w:cs="Arial"/>
          <w:color w:val="000000" w:themeColor="text1"/>
        </w:rPr>
        <w:t xml:space="preserve"> EDUCATIVO</w:t>
      </w:r>
      <w:r w:rsidRPr="0076433A">
        <w:rPr>
          <w:rFonts w:ascii="Arial" w:eastAsia="YanoneKaffeesatz-Light" w:hAnsi="Arial" w:cs="Arial"/>
          <w:color w:val="000000" w:themeColor="text1"/>
        </w:rPr>
        <w:tab/>
        <w:t>:</w:t>
      </w:r>
    </w:p>
    <w:p w14:paraId="485768B8" w14:textId="77777777" w:rsidR="001A2618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>
        <w:rPr>
          <w:rFonts w:ascii="Arial" w:eastAsia="YanoneKaffeesatz-Light" w:hAnsi="Arial" w:cs="Arial"/>
          <w:color w:val="000000" w:themeColor="text1"/>
        </w:rPr>
        <w:t>DIRECTOR</w:t>
      </w:r>
      <w:r w:rsidR="00BF68B3">
        <w:rPr>
          <w:rFonts w:ascii="Arial" w:eastAsia="YanoneKaffeesatz-Light" w:hAnsi="Arial" w:cs="Arial"/>
          <w:color w:val="000000" w:themeColor="text1"/>
        </w:rPr>
        <w:tab/>
      </w:r>
      <w:r w:rsidR="00BF68B3">
        <w:rPr>
          <w:rFonts w:ascii="Arial" w:eastAsia="YanoneKaffeesatz-Light" w:hAnsi="Arial" w:cs="Arial"/>
          <w:color w:val="000000" w:themeColor="text1"/>
        </w:rPr>
        <w:tab/>
      </w:r>
      <w:r w:rsidRPr="0076433A">
        <w:rPr>
          <w:rFonts w:ascii="Arial" w:eastAsia="YanoneKaffeesatz-Light" w:hAnsi="Arial" w:cs="Arial"/>
          <w:color w:val="000000" w:themeColor="text1"/>
        </w:rPr>
        <w:t>:</w:t>
      </w:r>
    </w:p>
    <w:p w14:paraId="5C592506" w14:textId="77777777" w:rsidR="00EE64D0" w:rsidRDefault="00DA3564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>
        <w:rPr>
          <w:rFonts w:ascii="Arial" w:eastAsia="YanoneKaffeesatz-Light" w:hAnsi="Arial" w:cs="Arial"/>
          <w:color w:val="000000" w:themeColor="text1"/>
        </w:rPr>
        <w:t>SUBDIRECTOR</w:t>
      </w:r>
      <w:r w:rsidR="00BF68B3">
        <w:rPr>
          <w:rFonts w:ascii="Arial" w:eastAsia="YanoneKaffeesatz-Light" w:hAnsi="Arial" w:cs="Arial"/>
          <w:color w:val="000000" w:themeColor="text1"/>
        </w:rPr>
        <w:tab/>
        <w:t>:</w:t>
      </w:r>
    </w:p>
    <w:p w14:paraId="62EE37E9" w14:textId="77777777" w:rsidR="00752069" w:rsidRPr="0076433A" w:rsidRDefault="00752069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MISIÓN</w:t>
      </w:r>
      <w:r>
        <w:rPr>
          <w:rFonts w:ascii="Arial" w:eastAsia="YanoneKaffeesatz-Light" w:hAnsi="Arial" w:cs="Arial"/>
          <w:color w:val="000000" w:themeColor="text1"/>
        </w:rPr>
        <w:t xml:space="preserve"> DE LA IE</w:t>
      </w:r>
      <w:r>
        <w:rPr>
          <w:rFonts w:ascii="Arial" w:eastAsia="YanoneKaffeesatz-Light" w:hAnsi="Arial" w:cs="Arial"/>
          <w:color w:val="000000" w:themeColor="text1"/>
        </w:rPr>
        <w:tab/>
        <w:t>:</w:t>
      </w:r>
    </w:p>
    <w:p w14:paraId="67E3D297" w14:textId="77777777" w:rsidR="00752069" w:rsidRDefault="00752069" w:rsidP="00110D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76433A">
        <w:rPr>
          <w:rFonts w:ascii="Arial" w:eastAsia="YanoneKaffeesatz-Light" w:hAnsi="Arial" w:cs="Arial"/>
          <w:color w:val="000000" w:themeColor="text1"/>
        </w:rPr>
        <w:t>VISIÓN</w:t>
      </w:r>
      <w:r>
        <w:rPr>
          <w:rFonts w:ascii="Arial" w:eastAsia="YanoneKaffeesatz-Light" w:hAnsi="Arial" w:cs="Arial"/>
          <w:color w:val="000000" w:themeColor="text1"/>
        </w:rPr>
        <w:t xml:space="preserve"> DE LA IE</w:t>
      </w:r>
      <w:r>
        <w:rPr>
          <w:rFonts w:ascii="Arial" w:eastAsia="YanoneKaffeesatz-Light" w:hAnsi="Arial" w:cs="Arial"/>
          <w:color w:val="000000" w:themeColor="text1"/>
        </w:rPr>
        <w:tab/>
        <w:t>:</w:t>
      </w:r>
    </w:p>
    <w:p w14:paraId="2A12C8BE" w14:textId="77777777" w:rsidR="00752069" w:rsidRPr="0076433A" w:rsidRDefault="00752069" w:rsidP="00752069">
      <w:pPr>
        <w:pStyle w:val="Prrafodelista"/>
        <w:autoSpaceDE w:val="0"/>
        <w:autoSpaceDN w:val="0"/>
        <w:adjustRightInd w:val="0"/>
        <w:spacing w:after="0" w:line="240" w:lineRule="auto"/>
        <w:ind w:left="927"/>
        <w:rPr>
          <w:rFonts w:ascii="Arial" w:eastAsia="YanoneKaffeesatz-Light" w:hAnsi="Arial" w:cs="Arial"/>
          <w:color w:val="000000" w:themeColor="text1"/>
        </w:rPr>
      </w:pPr>
    </w:p>
    <w:p w14:paraId="2DABEB5B" w14:textId="77777777" w:rsidR="008E2DDD" w:rsidRPr="00752069" w:rsidRDefault="00752069" w:rsidP="00752069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000000" w:themeColor="text1"/>
        </w:rPr>
      </w:pPr>
      <w:r w:rsidRPr="00752069">
        <w:rPr>
          <w:rFonts w:ascii="Arial" w:eastAsia="YanoneKaffeesatz-Light" w:hAnsi="Arial" w:cs="Arial"/>
          <w:b/>
        </w:rPr>
        <w:t xml:space="preserve">II.- </w:t>
      </w:r>
      <w:r w:rsidR="00DA3564" w:rsidRPr="00752069">
        <w:rPr>
          <w:rFonts w:ascii="Arial" w:eastAsia="YanoneKaffeesatz-Light" w:hAnsi="Arial" w:cs="Arial"/>
          <w:b/>
        </w:rPr>
        <w:t>NOMBRE DEL PEAI</w:t>
      </w:r>
      <w:r w:rsidR="00DA3564" w:rsidRPr="00752069">
        <w:rPr>
          <w:rFonts w:ascii="Arial" w:eastAsia="YanoneKaffeesatz-Light" w:hAnsi="Arial" w:cs="Arial"/>
          <w:color w:val="000000" w:themeColor="text1"/>
        </w:rPr>
        <w:tab/>
        <w:t>: “</w:t>
      </w:r>
    </w:p>
    <w:p w14:paraId="3770BCBA" w14:textId="77777777" w:rsidR="00DA3564" w:rsidRDefault="00DA3564" w:rsidP="000220B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>
        <w:rPr>
          <w:rFonts w:ascii="Arial" w:eastAsia="YanoneKaffeesatz-Light" w:hAnsi="Arial" w:cs="Arial"/>
          <w:color w:val="000000" w:themeColor="text1"/>
        </w:rPr>
        <w:t>FECHA DE INICIO DEL PROYECTO:</w:t>
      </w:r>
    </w:p>
    <w:p w14:paraId="7B050E06" w14:textId="77777777" w:rsidR="008E2DDD" w:rsidRPr="0076433A" w:rsidRDefault="00DA3564" w:rsidP="000220B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>
        <w:rPr>
          <w:rFonts w:ascii="Arial" w:eastAsia="YanoneKaffeesatz-Light" w:hAnsi="Arial" w:cs="Arial"/>
          <w:color w:val="000000" w:themeColor="text1"/>
        </w:rPr>
        <w:t xml:space="preserve">FECHA DE TERMINO:  </w:t>
      </w:r>
    </w:p>
    <w:p w14:paraId="0BF7EFF3" w14:textId="77777777" w:rsidR="000B1111" w:rsidRPr="000220B7" w:rsidRDefault="00BF68B3" w:rsidP="000220B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YanoneKaffeesatz-Light" w:hAnsi="Arial" w:cs="Arial"/>
          <w:color w:val="000000" w:themeColor="text1"/>
        </w:rPr>
      </w:pPr>
      <w:r w:rsidRPr="00842B51">
        <w:rPr>
          <w:rFonts w:ascii="Arial" w:eastAsia="YanoneKaffeesatz-Light" w:hAnsi="Arial" w:cs="Arial"/>
          <w:color w:val="000000" w:themeColor="text1"/>
        </w:rPr>
        <w:t xml:space="preserve">EQUIPO RESPONSABLE </w:t>
      </w:r>
      <w:r w:rsidR="00842B51" w:rsidRPr="00463C2A">
        <w:rPr>
          <w:rFonts w:ascii="Arial Narrow" w:eastAsia="YanoneKaffeesatz-Light" w:hAnsi="Arial Narrow" w:cs="Arial"/>
          <w:color w:val="2E74B5" w:themeColor="accent1" w:themeShade="BF"/>
        </w:rPr>
        <w:t>(</w:t>
      </w:r>
      <w:r w:rsidR="00463C2A" w:rsidRPr="00463C2A">
        <w:rPr>
          <w:rFonts w:ascii="Arial Narrow" w:eastAsia="YanoneKaffeesatz-Light" w:hAnsi="Arial Narrow" w:cs="Arial"/>
          <w:color w:val="2E74B5" w:themeColor="accent1" w:themeShade="BF"/>
        </w:rPr>
        <w:t>D</w:t>
      </w:r>
      <w:r w:rsidR="00E56E8E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ocentes que lideran el PEAI del </w:t>
      </w:r>
      <w:r w:rsidR="0076433A" w:rsidRPr="00463C2A">
        <w:rPr>
          <w:rFonts w:ascii="Arial Narrow" w:eastAsia="YanoneKaffeesatz-Light" w:hAnsi="Arial Narrow" w:cs="Arial"/>
          <w:color w:val="2E74B5" w:themeColor="accent1" w:themeShade="BF"/>
        </w:rPr>
        <w:t>Comité</w:t>
      </w:r>
      <w:r w:rsidR="008E2DDD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="000B1111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de </w:t>
      </w:r>
      <w:r w:rsidR="00842B51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Gestión Pedagógica, </w:t>
      </w:r>
      <w:r w:rsidR="00573A20" w:rsidRPr="00463C2A">
        <w:rPr>
          <w:rFonts w:ascii="Arial Narrow" w:eastAsia="YanoneKaffeesatz-Light" w:hAnsi="Arial Narrow" w:cs="Arial"/>
          <w:color w:val="2E74B5" w:themeColor="accent1" w:themeShade="BF"/>
        </w:rPr>
        <w:t>C</w:t>
      </w:r>
      <w:r w:rsidR="0076433A" w:rsidRPr="00463C2A">
        <w:rPr>
          <w:rFonts w:ascii="Arial Narrow" w:eastAsia="YanoneKaffeesatz-Light" w:hAnsi="Arial Narrow" w:cs="Arial"/>
          <w:color w:val="2E74B5" w:themeColor="accent1" w:themeShade="BF"/>
        </w:rPr>
        <w:t>omité</w:t>
      </w:r>
      <w:r w:rsidR="000B1111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de </w:t>
      </w:r>
      <w:r w:rsidR="00BC78A6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Gestión </w:t>
      </w:r>
      <w:r w:rsidR="000B1111" w:rsidRPr="00463C2A">
        <w:rPr>
          <w:rFonts w:ascii="Arial Narrow" w:eastAsia="YanoneKaffeesatz-Light" w:hAnsi="Arial Narrow" w:cs="Arial"/>
          <w:color w:val="2E74B5" w:themeColor="accent1" w:themeShade="BF"/>
        </w:rPr>
        <w:t>de condiciones operativas</w:t>
      </w:r>
      <w:r w:rsidR="00463C2A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y</w:t>
      </w:r>
      <w:r w:rsidR="00842B51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Comité de Gestión del bienestar)</w:t>
      </w:r>
    </w:p>
    <w:p w14:paraId="41BCE2D1" w14:textId="77777777" w:rsidR="008E2DDD" w:rsidRPr="00110D7C" w:rsidRDefault="00BF68B3" w:rsidP="000220B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eastAsia="YanoneKaffeesatz-Light" w:hAnsi="Arial Narrow" w:cs="Arial"/>
          <w:color w:val="2E74B5" w:themeColor="accent1" w:themeShade="BF"/>
        </w:rPr>
      </w:pPr>
      <w:r w:rsidRPr="00110D7C">
        <w:rPr>
          <w:rFonts w:ascii="Arial" w:eastAsia="YanoneKaffeesatz-Light" w:hAnsi="Arial" w:cs="Arial"/>
          <w:color w:val="000000" w:themeColor="text1"/>
        </w:rPr>
        <w:t xml:space="preserve">BENEFICIARIOS </w:t>
      </w:r>
      <w:r w:rsidR="00F57A53" w:rsidRPr="00110D7C">
        <w:rPr>
          <w:rFonts w:ascii="Arial" w:eastAsia="YanoneKaffeesatz-Light" w:hAnsi="Arial" w:cs="Arial"/>
          <w:color w:val="000000" w:themeColor="text1"/>
        </w:rPr>
        <w:t xml:space="preserve"> DEL PEAI </w:t>
      </w:r>
      <w:r w:rsidR="00752069" w:rsidRPr="00110D7C">
        <w:rPr>
          <w:rFonts w:ascii="Arial Narrow" w:eastAsia="YanoneKaffeesatz-Light" w:hAnsi="Arial Narrow" w:cs="Arial"/>
          <w:color w:val="2E74B5" w:themeColor="accent1" w:themeShade="BF"/>
        </w:rPr>
        <w:t xml:space="preserve">(N° de </w:t>
      </w:r>
      <w:r w:rsidR="000B1111" w:rsidRPr="00110D7C">
        <w:rPr>
          <w:rFonts w:ascii="Arial Narrow" w:eastAsia="YanoneKaffeesatz-Light" w:hAnsi="Arial Narrow" w:cs="Arial"/>
          <w:color w:val="2E74B5" w:themeColor="accent1" w:themeShade="BF"/>
        </w:rPr>
        <w:t xml:space="preserve">estudiantes, </w:t>
      </w:r>
      <w:r w:rsidR="00F57A53" w:rsidRPr="00110D7C">
        <w:rPr>
          <w:rFonts w:ascii="Arial Narrow" w:eastAsia="YanoneKaffeesatz-Light" w:hAnsi="Arial Narrow" w:cs="Arial"/>
          <w:color w:val="2E74B5" w:themeColor="accent1" w:themeShade="BF"/>
        </w:rPr>
        <w:t xml:space="preserve">Personal que labora en la IE, </w:t>
      </w:r>
      <w:r w:rsidR="006C7481" w:rsidRPr="00110D7C">
        <w:rPr>
          <w:rFonts w:ascii="Arial Narrow" w:eastAsia="YanoneKaffeesatz-Light" w:hAnsi="Arial Narrow" w:cs="Arial"/>
          <w:color w:val="2E74B5" w:themeColor="accent1" w:themeShade="BF"/>
        </w:rPr>
        <w:t>Padres de familia, C</w:t>
      </w:r>
      <w:r w:rsidR="008E2DDD" w:rsidRPr="00110D7C">
        <w:rPr>
          <w:rFonts w:ascii="Arial Narrow" w:eastAsia="YanoneKaffeesatz-Light" w:hAnsi="Arial Narrow" w:cs="Arial"/>
          <w:color w:val="2E74B5" w:themeColor="accent1" w:themeShade="BF"/>
        </w:rPr>
        <w:t>omunidad)</w:t>
      </w: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1620"/>
        <w:gridCol w:w="2410"/>
        <w:gridCol w:w="1134"/>
      </w:tblGrid>
      <w:tr w:rsidR="00F57A53" w14:paraId="509571A8" w14:textId="77777777" w:rsidTr="0073208C">
        <w:tc>
          <w:tcPr>
            <w:tcW w:w="4030" w:type="dxa"/>
            <w:gridSpan w:val="2"/>
            <w:shd w:val="clear" w:color="auto" w:fill="C5E0B3" w:themeFill="accent6" w:themeFillTint="66"/>
          </w:tcPr>
          <w:p w14:paraId="065645D8" w14:textId="77777777" w:rsidR="00F57A53" w:rsidRPr="008E6B73" w:rsidRDefault="00F57A53" w:rsidP="008E6B7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b/>
                <w:color w:val="000000" w:themeColor="text1"/>
                <w:sz w:val="20"/>
                <w:szCs w:val="20"/>
              </w:rPr>
            </w:pPr>
            <w:r w:rsidRPr="008E6B73">
              <w:rPr>
                <w:rFonts w:ascii="Arial Narrow" w:eastAsia="YanoneKaffeesatz-Light" w:hAnsi="Arial Narrow" w:cs="Arial"/>
                <w:b/>
                <w:color w:val="000000" w:themeColor="text1"/>
                <w:sz w:val="20"/>
                <w:szCs w:val="20"/>
              </w:rPr>
              <w:t>CARACTERISTICAS DE LOS BENEFICIARIOS DEL PEAI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6C221BF" w14:textId="77777777" w:rsidR="00F57A53" w:rsidRPr="008E6B73" w:rsidRDefault="00F57A53" w:rsidP="008E6B7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YanoneKaffeesatz-Light" w:hAnsi="Arial Narrow" w:cs="Arial"/>
                <w:b/>
                <w:color w:val="000000" w:themeColor="text1"/>
                <w:sz w:val="20"/>
                <w:szCs w:val="20"/>
              </w:rPr>
            </w:pPr>
            <w:r w:rsidRPr="008E6B73">
              <w:rPr>
                <w:rFonts w:ascii="Arial Narrow" w:eastAsia="YanoneKaffeesatz-Light" w:hAnsi="Arial Narrow" w:cs="Arial"/>
                <w:b/>
                <w:color w:val="000000" w:themeColor="text1"/>
                <w:sz w:val="20"/>
                <w:szCs w:val="20"/>
              </w:rPr>
              <w:t>META</w:t>
            </w:r>
          </w:p>
        </w:tc>
      </w:tr>
      <w:tr w:rsidR="00F57A53" w14:paraId="4CD7D88A" w14:textId="77777777" w:rsidTr="0073208C">
        <w:tc>
          <w:tcPr>
            <w:tcW w:w="1620" w:type="dxa"/>
            <w:vMerge w:val="restart"/>
          </w:tcPr>
          <w:p w14:paraId="103608A2" w14:textId="77777777" w:rsidR="00F57A53" w:rsidRPr="006C7481" w:rsidRDefault="00F57A53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Estudiantes</w:t>
            </w:r>
          </w:p>
        </w:tc>
        <w:tc>
          <w:tcPr>
            <w:tcW w:w="2410" w:type="dxa"/>
          </w:tcPr>
          <w:p w14:paraId="03F5F716" w14:textId="77777777" w:rsidR="00F57A53" w:rsidRPr="006C7481" w:rsidRDefault="00F57A53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Nivel Inicial</w:t>
            </w:r>
          </w:p>
        </w:tc>
        <w:tc>
          <w:tcPr>
            <w:tcW w:w="1134" w:type="dxa"/>
          </w:tcPr>
          <w:p w14:paraId="0E14BE5E" w14:textId="77777777" w:rsidR="00F57A53" w:rsidRPr="0073208C" w:rsidRDefault="00F57A53" w:rsidP="0073208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YanoneKaffeesatz-Light" w:hAnsi="Arial Narrow" w:cs="Arial"/>
                <w:color w:val="C00000"/>
              </w:rPr>
            </w:pPr>
            <w:r w:rsidRPr="0073208C">
              <w:rPr>
                <w:rFonts w:ascii="Arial Narrow" w:eastAsia="YanoneKaffeesatz-Light" w:hAnsi="Arial Narrow" w:cs="Arial"/>
                <w:color w:val="C00000"/>
              </w:rPr>
              <w:t>30</w:t>
            </w:r>
          </w:p>
        </w:tc>
      </w:tr>
      <w:tr w:rsidR="00F57A53" w14:paraId="09D24D3D" w14:textId="77777777" w:rsidTr="0073208C">
        <w:tc>
          <w:tcPr>
            <w:tcW w:w="1620" w:type="dxa"/>
            <w:vMerge/>
          </w:tcPr>
          <w:p w14:paraId="0F9B0F69" w14:textId="77777777" w:rsidR="00F57A53" w:rsidRPr="006C7481" w:rsidRDefault="00F57A53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4AAAEA7D" w14:textId="77777777" w:rsidR="00F57A53" w:rsidRPr="006C7481" w:rsidRDefault="00F57A53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Nivel Primaria</w:t>
            </w:r>
          </w:p>
        </w:tc>
        <w:tc>
          <w:tcPr>
            <w:tcW w:w="1134" w:type="dxa"/>
          </w:tcPr>
          <w:p w14:paraId="19F291DB" w14:textId="77777777" w:rsidR="00F57A53" w:rsidRPr="0073208C" w:rsidRDefault="00F57A53" w:rsidP="0073208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YanoneKaffeesatz-Light" w:hAnsi="Arial Narrow" w:cs="Arial"/>
                <w:color w:val="C00000"/>
              </w:rPr>
            </w:pPr>
            <w:r w:rsidRPr="0073208C">
              <w:rPr>
                <w:rFonts w:ascii="Arial Narrow" w:eastAsia="YanoneKaffeesatz-Light" w:hAnsi="Arial Narrow" w:cs="Arial"/>
                <w:color w:val="C00000"/>
              </w:rPr>
              <w:t>60</w:t>
            </w:r>
          </w:p>
        </w:tc>
      </w:tr>
      <w:tr w:rsidR="00F57A53" w14:paraId="3AC229FE" w14:textId="77777777" w:rsidTr="0073208C">
        <w:tc>
          <w:tcPr>
            <w:tcW w:w="1620" w:type="dxa"/>
            <w:vMerge/>
          </w:tcPr>
          <w:p w14:paraId="63E9C5FF" w14:textId="77777777" w:rsidR="00F57A53" w:rsidRPr="006C7481" w:rsidRDefault="00F57A53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1A5DA141" w14:textId="77777777" w:rsidR="00F57A53" w:rsidRPr="006C7481" w:rsidRDefault="00F57A53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Nivel Secundaria</w:t>
            </w:r>
          </w:p>
        </w:tc>
        <w:tc>
          <w:tcPr>
            <w:tcW w:w="1134" w:type="dxa"/>
          </w:tcPr>
          <w:p w14:paraId="14FFF762" w14:textId="77777777" w:rsidR="00F57A53" w:rsidRPr="0073208C" w:rsidRDefault="00F57A53" w:rsidP="0073208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YanoneKaffeesatz-Light" w:hAnsi="Arial Narrow" w:cs="Arial"/>
                <w:color w:val="C00000"/>
              </w:rPr>
            </w:pPr>
            <w:r w:rsidRPr="0073208C">
              <w:rPr>
                <w:rFonts w:ascii="Arial Narrow" w:eastAsia="YanoneKaffeesatz-Light" w:hAnsi="Arial Narrow" w:cs="Arial"/>
                <w:color w:val="C00000"/>
              </w:rPr>
              <w:t>100</w:t>
            </w:r>
          </w:p>
        </w:tc>
      </w:tr>
      <w:tr w:rsidR="006C7481" w14:paraId="7D4EACB1" w14:textId="77777777" w:rsidTr="0073208C">
        <w:tc>
          <w:tcPr>
            <w:tcW w:w="1620" w:type="dxa"/>
            <w:vMerge w:val="restart"/>
          </w:tcPr>
          <w:p w14:paraId="45D1C260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Personal que labora en la IE</w:t>
            </w:r>
          </w:p>
        </w:tc>
        <w:tc>
          <w:tcPr>
            <w:tcW w:w="2410" w:type="dxa"/>
          </w:tcPr>
          <w:p w14:paraId="1B1AB332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Directivos y jerárquicos</w:t>
            </w:r>
          </w:p>
        </w:tc>
        <w:tc>
          <w:tcPr>
            <w:tcW w:w="1134" w:type="dxa"/>
          </w:tcPr>
          <w:p w14:paraId="6A59423A" w14:textId="77777777" w:rsid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  <w:tr w:rsidR="006C7481" w14:paraId="1C6DB2C0" w14:textId="77777777" w:rsidTr="0073208C">
        <w:tc>
          <w:tcPr>
            <w:tcW w:w="1620" w:type="dxa"/>
            <w:vMerge/>
          </w:tcPr>
          <w:p w14:paraId="4E440BA5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237F90D6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Docentes</w:t>
            </w:r>
          </w:p>
        </w:tc>
        <w:tc>
          <w:tcPr>
            <w:tcW w:w="1134" w:type="dxa"/>
          </w:tcPr>
          <w:p w14:paraId="6FE417B0" w14:textId="77777777" w:rsid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  <w:tr w:rsidR="006C7481" w14:paraId="6FA3A9F6" w14:textId="77777777" w:rsidTr="0073208C">
        <w:tc>
          <w:tcPr>
            <w:tcW w:w="1620" w:type="dxa"/>
            <w:vMerge/>
          </w:tcPr>
          <w:p w14:paraId="376F344F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40369C42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Administrativos y  Servicio</w:t>
            </w:r>
          </w:p>
        </w:tc>
        <w:tc>
          <w:tcPr>
            <w:tcW w:w="1134" w:type="dxa"/>
          </w:tcPr>
          <w:p w14:paraId="0A15567D" w14:textId="77777777" w:rsid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  <w:tr w:rsidR="006C7481" w14:paraId="05EC9C13" w14:textId="77777777" w:rsidTr="0073208C">
        <w:tc>
          <w:tcPr>
            <w:tcW w:w="4030" w:type="dxa"/>
            <w:gridSpan w:val="2"/>
          </w:tcPr>
          <w:p w14:paraId="74BC372D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Padres de familia</w:t>
            </w:r>
          </w:p>
        </w:tc>
        <w:tc>
          <w:tcPr>
            <w:tcW w:w="1134" w:type="dxa"/>
          </w:tcPr>
          <w:p w14:paraId="739DC071" w14:textId="77777777" w:rsid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  <w:tr w:rsidR="006C7481" w14:paraId="7D40A5D9" w14:textId="77777777" w:rsidTr="0073208C">
        <w:tc>
          <w:tcPr>
            <w:tcW w:w="4030" w:type="dxa"/>
            <w:gridSpan w:val="2"/>
          </w:tcPr>
          <w:p w14:paraId="612C4377" w14:textId="77777777" w:rsidR="006C7481" w:rsidRP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 Narrow" w:eastAsia="YanoneKaffeesatz-Light" w:hAnsi="Arial Narrow" w:cs="Arial"/>
                <w:color w:val="000000" w:themeColor="text1"/>
              </w:rPr>
            </w:pPr>
            <w:r w:rsidRPr="006C7481">
              <w:rPr>
                <w:rFonts w:ascii="Arial Narrow" w:eastAsia="YanoneKaffeesatz-Light" w:hAnsi="Arial Narrow" w:cs="Arial"/>
                <w:color w:val="000000" w:themeColor="text1"/>
              </w:rPr>
              <w:t>Comunidad</w:t>
            </w:r>
          </w:p>
        </w:tc>
        <w:tc>
          <w:tcPr>
            <w:tcW w:w="1134" w:type="dxa"/>
          </w:tcPr>
          <w:p w14:paraId="7A251FC4" w14:textId="77777777" w:rsidR="006C7481" w:rsidRDefault="006C7481" w:rsidP="00F57A5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</w:tbl>
    <w:p w14:paraId="34277B95" w14:textId="77777777" w:rsidR="00F57A53" w:rsidRPr="0070558E" w:rsidRDefault="00F57A53" w:rsidP="00F57A53">
      <w:pPr>
        <w:pStyle w:val="Prrafodelista"/>
        <w:autoSpaceDE w:val="0"/>
        <w:autoSpaceDN w:val="0"/>
        <w:adjustRightInd w:val="0"/>
        <w:spacing w:after="0" w:line="240" w:lineRule="auto"/>
        <w:ind w:left="927"/>
        <w:rPr>
          <w:rFonts w:ascii="Arial" w:eastAsia="YanoneKaffeesatz-Light" w:hAnsi="Arial" w:cs="Arial"/>
          <w:color w:val="000000" w:themeColor="text1"/>
        </w:rPr>
      </w:pPr>
    </w:p>
    <w:p w14:paraId="69BCBF72" w14:textId="77777777" w:rsidR="0070558E" w:rsidRPr="00EE60EE" w:rsidRDefault="0070558E" w:rsidP="008E6B73">
      <w:pPr>
        <w:pStyle w:val="Prrafodelista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7"/>
        <w:rPr>
          <w:rFonts w:ascii="Arial" w:eastAsia="YanoneKaffeesatz-Light" w:hAnsi="Arial" w:cs="Arial"/>
          <w:color w:val="000000" w:themeColor="text1"/>
        </w:rPr>
      </w:pPr>
    </w:p>
    <w:p w14:paraId="09095AB9" w14:textId="77777777" w:rsidR="008E6B73" w:rsidRDefault="0070558E" w:rsidP="008E6B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</w:rPr>
      </w:pPr>
      <w:r w:rsidRPr="008E6B73">
        <w:rPr>
          <w:rFonts w:ascii="Arial" w:eastAsia="YanoneKaffeesatz-Light" w:hAnsi="Arial" w:cs="Arial"/>
          <w:b/>
          <w:color w:val="000000" w:themeColor="text1"/>
        </w:rPr>
        <w:t>I</w:t>
      </w:r>
      <w:r w:rsidR="00DA3564" w:rsidRPr="008E6B73">
        <w:rPr>
          <w:rFonts w:ascii="Arial" w:eastAsia="YanoneKaffeesatz-Light" w:hAnsi="Arial" w:cs="Arial"/>
          <w:b/>
          <w:color w:val="000000" w:themeColor="text1"/>
        </w:rPr>
        <w:t>I</w:t>
      </w:r>
      <w:r w:rsidRPr="008E6B73">
        <w:rPr>
          <w:rFonts w:ascii="Arial" w:eastAsia="YanoneKaffeesatz-Light" w:hAnsi="Arial" w:cs="Arial"/>
          <w:b/>
          <w:color w:val="000000" w:themeColor="text1"/>
        </w:rPr>
        <w:t xml:space="preserve">I.- </w:t>
      </w:r>
      <w:r w:rsidR="00E56E8E" w:rsidRPr="008E6B73">
        <w:rPr>
          <w:rFonts w:ascii="Arial" w:eastAsia="YanoneKaffeesatz-Light" w:hAnsi="Arial" w:cs="Arial"/>
          <w:b/>
        </w:rPr>
        <w:t>DESCRIPCIÓN DE LA PROBLEMÁTICA AMBIENTAL</w:t>
      </w:r>
    </w:p>
    <w:p w14:paraId="46EA2AAC" w14:textId="77777777" w:rsidR="00EE60EE" w:rsidRPr="008E6B73" w:rsidRDefault="00110D7C" w:rsidP="002F7F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  <w:color w:val="0070C0"/>
        </w:rPr>
      </w:pPr>
      <w:r>
        <w:rPr>
          <w:rFonts w:ascii="Arial" w:eastAsia="YanoneKaffeesatz-Light" w:hAnsi="Arial" w:cs="Arial"/>
          <w:color w:val="0070C0"/>
        </w:rPr>
        <w:t xml:space="preserve">      </w:t>
      </w:r>
      <w:r w:rsidR="00470EA8" w:rsidRPr="008E6B73">
        <w:rPr>
          <w:rFonts w:ascii="Arial" w:eastAsia="YanoneKaffeesatz-Light" w:hAnsi="Arial" w:cs="Arial"/>
          <w:color w:val="0070C0"/>
        </w:rPr>
        <w:t>(</w:t>
      </w:r>
      <w:r w:rsidR="002F7F0F" w:rsidRPr="008E6B73">
        <w:rPr>
          <w:rFonts w:ascii="Arial" w:eastAsia="YanoneKaffeesatz-Light" w:hAnsi="Arial" w:cs="Arial"/>
          <w:color w:val="0070C0"/>
        </w:rPr>
        <w:t>Tener</w:t>
      </w:r>
      <w:r w:rsidR="00E56E8E" w:rsidRPr="008E6B73">
        <w:rPr>
          <w:rFonts w:ascii="Arial" w:eastAsia="YanoneKaffeesatz-Light" w:hAnsi="Arial" w:cs="Arial"/>
          <w:color w:val="0070C0"/>
        </w:rPr>
        <w:t xml:space="preserve"> en cuenta la localidad y las características del contexto en base al </w:t>
      </w:r>
      <w:r w:rsidR="00470EA8" w:rsidRPr="008E6B73">
        <w:rPr>
          <w:rFonts w:ascii="Arial" w:eastAsia="YanoneKaffeesatz-Light" w:hAnsi="Arial" w:cs="Arial"/>
          <w:color w:val="0070C0"/>
        </w:rPr>
        <w:t xml:space="preserve">análisis </w:t>
      </w:r>
      <w:r w:rsidR="00142933" w:rsidRPr="008E6B73">
        <w:rPr>
          <w:rFonts w:ascii="Arial" w:eastAsia="YanoneKaffeesatz-Light" w:hAnsi="Arial" w:cs="Arial"/>
          <w:color w:val="0070C0"/>
        </w:rPr>
        <w:t>FODA</w:t>
      </w:r>
      <w:r w:rsidR="00470EA8" w:rsidRPr="008E6B73">
        <w:rPr>
          <w:rFonts w:ascii="Arial" w:eastAsia="YanoneKaffeesatz-Light" w:hAnsi="Arial" w:cs="Arial"/>
          <w:color w:val="0070C0"/>
        </w:rPr>
        <w:t>)</w:t>
      </w:r>
    </w:p>
    <w:p w14:paraId="2073DC8E" w14:textId="77777777" w:rsidR="006B4729" w:rsidRPr="00573A20" w:rsidRDefault="006B4729" w:rsidP="006B4729">
      <w:pPr>
        <w:pStyle w:val="Prrafodelista"/>
        <w:autoSpaceDE w:val="0"/>
        <w:autoSpaceDN w:val="0"/>
        <w:adjustRightInd w:val="0"/>
        <w:spacing w:after="0" w:line="240" w:lineRule="auto"/>
        <w:ind w:left="567"/>
        <w:rPr>
          <w:rFonts w:ascii="Arial" w:eastAsia="YanoneKaffeesatz-Light" w:hAnsi="Arial" w:cs="Arial"/>
          <w:b/>
          <w:color w:val="000000" w:themeColor="text1"/>
        </w:rPr>
      </w:pPr>
    </w:p>
    <w:p w14:paraId="17E105C9" w14:textId="77777777" w:rsidR="00D606C5" w:rsidRDefault="006C7481" w:rsidP="0070558E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color w:val="0D242D"/>
        </w:rPr>
      </w:pPr>
      <w:r>
        <w:rPr>
          <w:rFonts w:ascii="Arial" w:eastAsia="YanoneKaffeesatz-Light" w:hAnsi="Arial" w:cs="Arial"/>
          <w:b/>
          <w:color w:val="000000" w:themeColor="text1"/>
        </w:rPr>
        <w:t>IV</w:t>
      </w:r>
      <w:r w:rsidR="00383BB8" w:rsidRPr="00573A20">
        <w:rPr>
          <w:rFonts w:ascii="Arial" w:eastAsia="YanoneKaffeesatz-Light" w:hAnsi="Arial" w:cs="Arial"/>
          <w:b/>
          <w:color w:val="000000" w:themeColor="text1"/>
        </w:rPr>
        <w:t xml:space="preserve">.- </w:t>
      </w:r>
      <w:r w:rsidR="0070558E" w:rsidRPr="0070558E">
        <w:rPr>
          <w:rFonts w:ascii="Arial" w:eastAsia="YanoneKaffeesatz-Light" w:hAnsi="Arial" w:cs="Arial"/>
          <w:b/>
          <w:color w:val="000000" w:themeColor="text1"/>
        </w:rPr>
        <w:t>CARACTERIZACIÓN DEL PROBLEMA</w:t>
      </w:r>
      <w:r w:rsidR="0070558E">
        <w:rPr>
          <w:rFonts w:ascii="Arial" w:eastAsia="YanoneKaffeesatz-Light" w:hAnsi="Arial" w:cs="Arial"/>
          <w:b/>
          <w:color w:val="000000" w:themeColor="text1"/>
        </w:rPr>
        <w:t xml:space="preserve"> </w:t>
      </w:r>
      <w:r w:rsidR="00D606C5" w:rsidRPr="008E6B73">
        <w:rPr>
          <w:rFonts w:ascii="Arial" w:eastAsia="YanoneKaffeesatz-Light" w:hAnsi="Arial" w:cs="Arial"/>
          <w:b/>
          <w:color w:val="0070C0"/>
        </w:rPr>
        <w:t>(</w:t>
      </w:r>
      <w:r w:rsidR="00D606C5" w:rsidRPr="008E6B73">
        <w:rPr>
          <w:rFonts w:ascii="Arial" w:eastAsia="YanoneKaffeesatz-Light" w:hAnsi="Arial" w:cs="Arial"/>
          <w:color w:val="0070C0"/>
        </w:rPr>
        <w:t>Análisis a través de matriz de consistencia)</w:t>
      </w:r>
    </w:p>
    <w:p w14:paraId="2EA7AD76" w14:textId="77777777" w:rsidR="00A3387B" w:rsidRDefault="00A3387B" w:rsidP="00D606C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YanoneKaffeesatz-Light" w:hAnsi="Arial" w:cs="Arial"/>
          <w:color w:val="0D242D"/>
        </w:rPr>
      </w:pPr>
    </w:p>
    <w:tbl>
      <w:tblPr>
        <w:tblStyle w:val="Tablaconcuadrcula"/>
        <w:tblW w:w="940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4"/>
        <w:gridCol w:w="861"/>
        <w:gridCol w:w="1126"/>
        <w:gridCol w:w="934"/>
        <w:gridCol w:w="983"/>
        <w:gridCol w:w="1577"/>
        <w:gridCol w:w="1067"/>
        <w:gridCol w:w="992"/>
        <w:gridCol w:w="979"/>
      </w:tblGrid>
      <w:tr w:rsidR="007863CB" w14:paraId="7C7EB20B" w14:textId="77777777" w:rsidTr="00100195">
        <w:trPr>
          <w:trHeight w:val="228"/>
        </w:trPr>
        <w:tc>
          <w:tcPr>
            <w:tcW w:w="9403" w:type="dxa"/>
            <w:gridSpan w:val="9"/>
            <w:shd w:val="clear" w:color="auto" w:fill="C5E0B3" w:themeFill="accent6" w:themeFillTint="66"/>
          </w:tcPr>
          <w:p w14:paraId="71B65F9B" w14:textId="77777777" w:rsidR="007863CB" w:rsidRPr="00100195" w:rsidRDefault="007863CB" w:rsidP="007863CB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</w:pPr>
            <w:r w:rsidRPr="00100195"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  <w:t>MATRIZ DE CONSISTENCIA AMBIENTAL</w:t>
            </w:r>
          </w:p>
        </w:tc>
      </w:tr>
      <w:tr w:rsidR="00100195" w:rsidRPr="007863CB" w14:paraId="37D3E96C" w14:textId="77777777" w:rsidTr="00100195">
        <w:trPr>
          <w:trHeight w:val="213"/>
        </w:trPr>
        <w:tc>
          <w:tcPr>
            <w:tcW w:w="884" w:type="dxa"/>
            <w:vMerge w:val="restart"/>
            <w:shd w:val="clear" w:color="auto" w:fill="BDF593"/>
            <w:vAlign w:val="center"/>
          </w:tcPr>
          <w:p w14:paraId="23815033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Problema priorizado</w:t>
            </w:r>
          </w:p>
        </w:tc>
        <w:tc>
          <w:tcPr>
            <w:tcW w:w="861" w:type="dxa"/>
            <w:vMerge w:val="restart"/>
            <w:shd w:val="clear" w:color="auto" w:fill="BDF593"/>
            <w:vAlign w:val="center"/>
          </w:tcPr>
          <w:p w14:paraId="32EE8646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Causas</w:t>
            </w:r>
          </w:p>
        </w:tc>
        <w:tc>
          <w:tcPr>
            <w:tcW w:w="1126" w:type="dxa"/>
            <w:vMerge w:val="restart"/>
            <w:shd w:val="clear" w:color="auto" w:fill="BDF593"/>
            <w:vAlign w:val="center"/>
          </w:tcPr>
          <w:p w14:paraId="03A20BCB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Consecuencias</w:t>
            </w:r>
          </w:p>
        </w:tc>
        <w:tc>
          <w:tcPr>
            <w:tcW w:w="934" w:type="dxa"/>
            <w:vMerge w:val="restart"/>
            <w:shd w:val="clear" w:color="auto" w:fill="BDF593"/>
            <w:vAlign w:val="center"/>
          </w:tcPr>
          <w:p w14:paraId="7AAB0E7C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Acciones estratégicas</w:t>
            </w:r>
          </w:p>
        </w:tc>
        <w:tc>
          <w:tcPr>
            <w:tcW w:w="983" w:type="dxa"/>
            <w:vMerge w:val="restart"/>
            <w:shd w:val="clear" w:color="auto" w:fill="BDF593"/>
            <w:vAlign w:val="center"/>
          </w:tcPr>
          <w:p w14:paraId="0F579D8A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Aliados estratégicos</w:t>
            </w:r>
          </w:p>
        </w:tc>
        <w:tc>
          <w:tcPr>
            <w:tcW w:w="1577" w:type="dxa"/>
            <w:vMerge w:val="restart"/>
            <w:shd w:val="clear" w:color="auto" w:fill="BDF593"/>
            <w:vAlign w:val="center"/>
          </w:tcPr>
          <w:p w14:paraId="2F437F97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Componente temático</w:t>
            </w:r>
            <w:r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 xml:space="preserve"> del E</w:t>
            </w: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 xml:space="preserve">nfoque </w:t>
            </w:r>
            <w:r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A</w:t>
            </w: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mbiental</w:t>
            </w:r>
          </w:p>
        </w:tc>
        <w:tc>
          <w:tcPr>
            <w:tcW w:w="2059" w:type="dxa"/>
            <w:gridSpan w:val="2"/>
            <w:shd w:val="clear" w:color="auto" w:fill="BDF593"/>
            <w:vAlign w:val="center"/>
          </w:tcPr>
          <w:p w14:paraId="4B829022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Propósitos de aprendizaje</w:t>
            </w:r>
          </w:p>
        </w:tc>
        <w:tc>
          <w:tcPr>
            <w:tcW w:w="979" w:type="dxa"/>
            <w:vMerge w:val="restart"/>
            <w:shd w:val="clear" w:color="auto" w:fill="BDF593"/>
            <w:vAlign w:val="center"/>
          </w:tcPr>
          <w:p w14:paraId="6AE03EBE" w14:textId="77777777" w:rsidR="00100195" w:rsidRPr="007863CB" w:rsidRDefault="00100195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Acciones observables</w:t>
            </w:r>
          </w:p>
        </w:tc>
      </w:tr>
      <w:tr w:rsidR="00100195" w:rsidRPr="007863CB" w14:paraId="75909213" w14:textId="77777777" w:rsidTr="00100195">
        <w:trPr>
          <w:trHeight w:val="260"/>
        </w:trPr>
        <w:tc>
          <w:tcPr>
            <w:tcW w:w="884" w:type="dxa"/>
            <w:vMerge/>
            <w:shd w:val="clear" w:color="auto" w:fill="BDF593"/>
            <w:vAlign w:val="center"/>
          </w:tcPr>
          <w:p w14:paraId="57AEAB60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  <w:tc>
          <w:tcPr>
            <w:tcW w:w="861" w:type="dxa"/>
            <w:vMerge/>
            <w:shd w:val="clear" w:color="auto" w:fill="BDF593"/>
            <w:vAlign w:val="center"/>
          </w:tcPr>
          <w:p w14:paraId="62F1653A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BDF593"/>
            <w:vAlign w:val="center"/>
          </w:tcPr>
          <w:p w14:paraId="61C55CBA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BDF593"/>
            <w:vAlign w:val="center"/>
          </w:tcPr>
          <w:p w14:paraId="6B8332AB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  <w:tc>
          <w:tcPr>
            <w:tcW w:w="983" w:type="dxa"/>
            <w:vMerge/>
            <w:shd w:val="clear" w:color="auto" w:fill="BDF593"/>
            <w:vAlign w:val="center"/>
          </w:tcPr>
          <w:p w14:paraId="233BC7EE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BDF593"/>
            <w:vAlign w:val="center"/>
          </w:tcPr>
          <w:p w14:paraId="4771A80A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BDF593"/>
            <w:vAlign w:val="center"/>
          </w:tcPr>
          <w:p w14:paraId="6E485269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  <w:r w:rsidRPr="007863CB"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  <w:t>Competencias y capacidades</w:t>
            </w:r>
          </w:p>
        </w:tc>
        <w:tc>
          <w:tcPr>
            <w:tcW w:w="992" w:type="dxa"/>
            <w:shd w:val="clear" w:color="auto" w:fill="BDF593"/>
            <w:vAlign w:val="center"/>
          </w:tcPr>
          <w:p w14:paraId="678E6A9F" w14:textId="77777777" w:rsidR="007863CB" w:rsidRPr="00100195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5"/>
                <w:szCs w:val="15"/>
              </w:rPr>
            </w:pPr>
            <w:r w:rsidRPr="00100195">
              <w:rPr>
                <w:rFonts w:ascii="Arial Narrow" w:eastAsia="YanoneKaffeesatz-Light" w:hAnsi="Arial Narrow" w:cs="Arial"/>
                <w:color w:val="0D242D"/>
                <w:sz w:val="15"/>
                <w:szCs w:val="15"/>
              </w:rPr>
              <w:t>Enfoques transversales</w:t>
            </w:r>
          </w:p>
        </w:tc>
        <w:tc>
          <w:tcPr>
            <w:tcW w:w="979" w:type="dxa"/>
            <w:vMerge/>
            <w:shd w:val="clear" w:color="auto" w:fill="BDF593"/>
          </w:tcPr>
          <w:p w14:paraId="5D9D45EE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color w:val="0D242D"/>
                <w:sz w:val="16"/>
                <w:szCs w:val="16"/>
              </w:rPr>
            </w:pPr>
          </w:p>
        </w:tc>
      </w:tr>
      <w:tr w:rsidR="00100195" w14:paraId="374EB250" w14:textId="77777777" w:rsidTr="00100195">
        <w:trPr>
          <w:trHeight w:val="182"/>
        </w:trPr>
        <w:tc>
          <w:tcPr>
            <w:tcW w:w="884" w:type="dxa"/>
          </w:tcPr>
          <w:p w14:paraId="4640E235" w14:textId="77777777" w:rsidR="00100195" w:rsidRDefault="00100195" w:rsidP="00110D7C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  <w:p w14:paraId="4232D61C" w14:textId="77777777" w:rsidR="00110D7C" w:rsidRPr="007863CB" w:rsidRDefault="00110D7C" w:rsidP="00110D7C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861" w:type="dxa"/>
          </w:tcPr>
          <w:p w14:paraId="334CB542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1126" w:type="dxa"/>
          </w:tcPr>
          <w:p w14:paraId="20D26A96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34" w:type="dxa"/>
          </w:tcPr>
          <w:p w14:paraId="434FCC84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83" w:type="dxa"/>
          </w:tcPr>
          <w:p w14:paraId="6765BD7E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52366EF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1067" w:type="dxa"/>
          </w:tcPr>
          <w:p w14:paraId="7A30C8B2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047C1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79" w:type="dxa"/>
          </w:tcPr>
          <w:p w14:paraId="061D90F5" w14:textId="77777777" w:rsidR="007863CB" w:rsidRPr="007863CB" w:rsidRDefault="007863CB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</w:tr>
      <w:tr w:rsidR="00110D7C" w14:paraId="54AB15D3" w14:textId="77777777" w:rsidTr="00100195">
        <w:trPr>
          <w:trHeight w:val="182"/>
        </w:trPr>
        <w:tc>
          <w:tcPr>
            <w:tcW w:w="884" w:type="dxa"/>
          </w:tcPr>
          <w:p w14:paraId="611B8073" w14:textId="77777777" w:rsidR="00110D7C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  <w:p w14:paraId="771BB05D" w14:textId="77777777" w:rsidR="00110D7C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861" w:type="dxa"/>
          </w:tcPr>
          <w:p w14:paraId="7C49D1E6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1126" w:type="dxa"/>
          </w:tcPr>
          <w:p w14:paraId="370656F9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34" w:type="dxa"/>
          </w:tcPr>
          <w:p w14:paraId="09435006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83" w:type="dxa"/>
          </w:tcPr>
          <w:p w14:paraId="7661A72E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B5787F9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1067" w:type="dxa"/>
          </w:tcPr>
          <w:p w14:paraId="08082378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455510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  <w:tc>
          <w:tcPr>
            <w:tcW w:w="979" w:type="dxa"/>
          </w:tcPr>
          <w:p w14:paraId="6DDD0F91" w14:textId="77777777" w:rsidR="00110D7C" w:rsidRPr="007863CB" w:rsidRDefault="00110D7C" w:rsidP="00E37501">
            <w:pPr>
              <w:autoSpaceDE w:val="0"/>
              <w:autoSpaceDN w:val="0"/>
              <w:adjustRightInd w:val="0"/>
              <w:jc w:val="center"/>
              <w:rPr>
                <w:rFonts w:ascii="Arial" w:eastAsia="YanoneKaffeesatz-Light" w:hAnsi="Arial" w:cs="Arial"/>
                <w:color w:val="0D242D"/>
                <w:sz w:val="16"/>
                <w:szCs w:val="16"/>
              </w:rPr>
            </w:pPr>
          </w:p>
        </w:tc>
      </w:tr>
    </w:tbl>
    <w:p w14:paraId="42712C13" w14:textId="77777777" w:rsidR="00A3387B" w:rsidRPr="0076433A" w:rsidRDefault="00A3387B" w:rsidP="00D606C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YanoneKaffeesatz-Light" w:hAnsi="Arial" w:cs="Arial"/>
          <w:color w:val="0D242D"/>
        </w:rPr>
      </w:pPr>
    </w:p>
    <w:p w14:paraId="0AB4A860" w14:textId="77777777" w:rsidR="00F3470D" w:rsidRPr="00573A20" w:rsidRDefault="00F3470D" w:rsidP="006B472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YanoneKaffeesatz-Light" w:hAnsi="Arial" w:cs="Arial"/>
          <w:b/>
          <w:color w:val="000000" w:themeColor="text1"/>
        </w:rPr>
      </w:pPr>
    </w:p>
    <w:p w14:paraId="4FAC2BB0" w14:textId="77777777" w:rsidR="00F57A53" w:rsidRDefault="006C7481" w:rsidP="008E6B73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</w:rPr>
      </w:pPr>
      <w:r w:rsidRPr="008E6B73">
        <w:rPr>
          <w:rFonts w:ascii="Arial" w:eastAsia="YanoneKaffeesatz-Light" w:hAnsi="Arial" w:cs="Arial"/>
          <w:b/>
        </w:rPr>
        <w:t>V</w:t>
      </w:r>
      <w:r w:rsidR="00F57A53" w:rsidRPr="008E6B73">
        <w:rPr>
          <w:rFonts w:ascii="Arial" w:eastAsia="YanoneKaffeesatz-Light" w:hAnsi="Arial" w:cs="Arial"/>
          <w:b/>
        </w:rPr>
        <w:t>.- JUSTIFICACION DEL  PEAI</w:t>
      </w:r>
    </w:p>
    <w:p w14:paraId="1B14DD5A" w14:textId="77777777" w:rsidR="008E6B73" w:rsidRPr="008E6B73" w:rsidRDefault="008E6B73" w:rsidP="008E6B73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</w:rPr>
      </w:pPr>
    </w:p>
    <w:p w14:paraId="0A7C7414" w14:textId="77777777" w:rsidR="00F57A53" w:rsidRPr="008E6B73" w:rsidRDefault="00F57A53" w:rsidP="008E6B73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</w:rPr>
      </w:pPr>
      <w:r w:rsidRPr="008E6B73">
        <w:rPr>
          <w:rFonts w:ascii="Arial" w:eastAsia="YanoneKaffeesatz-Light" w:hAnsi="Arial" w:cs="Arial"/>
          <w:b/>
        </w:rPr>
        <w:t>V</w:t>
      </w:r>
      <w:r w:rsidR="006C7481" w:rsidRPr="008E6B73">
        <w:rPr>
          <w:rFonts w:ascii="Arial" w:eastAsia="YanoneKaffeesatz-Light" w:hAnsi="Arial" w:cs="Arial"/>
          <w:b/>
        </w:rPr>
        <w:t>I</w:t>
      </w:r>
      <w:r w:rsidRPr="008E6B73">
        <w:rPr>
          <w:rFonts w:ascii="Arial" w:eastAsia="YanoneKaffeesatz-Light" w:hAnsi="Arial" w:cs="Arial"/>
          <w:b/>
        </w:rPr>
        <w:t>.- OBJETIVOS DEL PEAI</w:t>
      </w:r>
    </w:p>
    <w:p w14:paraId="637DE773" w14:textId="77777777" w:rsidR="00F3470D" w:rsidRPr="0076433A" w:rsidRDefault="00F3470D" w:rsidP="006B472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YanoneKaffeesatz-Light" w:hAnsi="Arial" w:cs="Arial"/>
          <w:color w:val="0D242D"/>
        </w:rPr>
      </w:pPr>
    </w:p>
    <w:p w14:paraId="70250BDA" w14:textId="77777777" w:rsidR="00D630F0" w:rsidRPr="00573A20" w:rsidRDefault="006C7481" w:rsidP="006C7481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  <w:color w:val="000000" w:themeColor="text1"/>
        </w:rPr>
      </w:pPr>
      <w:r>
        <w:rPr>
          <w:rFonts w:ascii="Arial" w:eastAsia="YanoneKaffeesatz-Light" w:hAnsi="Arial" w:cs="Arial"/>
          <w:b/>
          <w:color w:val="000000" w:themeColor="text1"/>
        </w:rPr>
        <w:t>VII</w:t>
      </w:r>
      <w:r w:rsidR="0070558E">
        <w:rPr>
          <w:rFonts w:ascii="Arial" w:eastAsia="YanoneKaffeesatz-Light" w:hAnsi="Arial" w:cs="Arial"/>
          <w:b/>
          <w:color w:val="000000" w:themeColor="text1"/>
        </w:rPr>
        <w:t xml:space="preserve">.- </w:t>
      </w:r>
      <w:r w:rsidR="0070558E" w:rsidRPr="00573A20">
        <w:rPr>
          <w:rFonts w:ascii="Arial" w:eastAsia="YanoneKaffeesatz-Light" w:hAnsi="Arial" w:cs="Arial"/>
          <w:b/>
          <w:color w:val="000000" w:themeColor="text1"/>
        </w:rPr>
        <w:t>ESTRATEGIAS DE INTERVENCIÓN</w:t>
      </w:r>
    </w:p>
    <w:p w14:paraId="5844ABAC" w14:textId="77777777" w:rsidR="008E2DDD" w:rsidRPr="00463C2A" w:rsidRDefault="008E2DDD" w:rsidP="006B4729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YanoneKaffeesatz-Light" w:hAnsi="Arial Narrow" w:cs="Arial"/>
          <w:color w:val="2E74B5" w:themeColor="accent1" w:themeShade="BF"/>
        </w:rPr>
      </w:pPr>
      <w:r w:rsidRPr="00463C2A">
        <w:rPr>
          <w:rFonts w:ascii="Arial Narrow" w:eastAsia="YanoneKaffeesatz-Light" w:hAnsi="Arial Narrow" w:cs="Arial"/>
          <w:color w:val="2E74B5" w:themeColor="accent1" w:themeShade="BF"/>
        </w:rPr>
        <w:t>Se plantean las estrategias para cada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  <w:highlight w:val="yellow"/>
        </w:rPr>
        <w:t xml:space="preserve">componente </w:t>
      </w:r>
      <w:r w:rsidR="00D630F0" w:rsidRPr="00463C2A">
        <w:rPr>
          <w:rFonts w:ascii="Arial Narrow" w:eastAsia="YanoneKaffeesatz-Light" w:hAnsi="Arial Narrow" w:cs="Arial"/>
          <w:color w:val="2E74B5" w:themeColor="accent1" w:themeShade="BF"/>
          <w:highlight w:val="yellow"/>
        </w:rPr>
        <w:t>temático</w:t>
      </w:r>
      <w:r w:rsidRPr="00463C2A">
        <w:rPr>
          <w:rFonts w:ascii="Arial Narrow" w:eastAsia="YanoneKaffeesatz-Light" w:hAnsi="Arial Narrow" w:cs="Arial"/>
          <w:color w:val="2E74B5" w:themeColor="accent1" w:themeShade="BF"/>
          <w:highlight w:val="yellow"/>
        </w:rPr>
        <w:t xml:space="preserve"> del enfoque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  <w:highlight w:val="yellow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  <w:highlight w:val="yellow"/>
        </w:rPr>
        <w:t>ambiental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>,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>coherentes con el problema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>priorizado. Debe asegurarse que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promuevan la </w:t>
      </w:r>
      <w:r w:rsidR="00D630F0" w:rsidRPr="00463C2A">
        <w:rPr>
          <w:rFonts w:ascii="Arial Narrow" w:eastAsia="YanoneKaffeesatz-Light" w:hAnsi="Arial Narrow" w:cs="Arial"/>
          <w:color w:val="2E74B5" w:themeColor="accent1" w:themeShade="BF"/>
        </w:rPr>
        <w:t>práctica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de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>acciones</w:t>
      </w:r>
      <w:r w:rsidR="00F17F99" w:rsidRPr="00463C2A">
        <w:rPr>
          <w:rFonts w:ascii="Arial Narrow" w:eastAsia="YanoneKaffeesatz-Light" w:hAnsi="Arial Narrow" w:cs="Arial"/>
          <w:color w:val="2E74B5" w:themeColor="accent1" w:themeShade="BF"/>
        </w:rPr>
        <w:t xml:space="preserve"> </w:t>
      </w:r>
      <w:r w:rsidRPr="00463C2A">
        <w:rPr>
          <w:rFonts w:ascii="Arial Narrow" w:eastAsia="YanoneKaffeesatz-Light" w:hAnsi="Arial Narrow" w:cs="Arial"/>
          <w:color w:val="2E74B5" w:themeColor="accent1" w:themeShade="BF"/>
        </w:rPr>
        <w:t>observables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89"/>
      </w:tblGrid>
      <w:tr w:rsidR="00142933" w14:paraId="26C7930B" w14:textId="77777777" w:rsidTr="00C71D5F">
        <w:tc>
          <w:tcPr>
            <w:tcW w:w="4672" w:type="dxa"/>
            <w:shd w:val="clear" w:color="auto" w:fill="C5E0B3" w:themeFill="accent6" w:themeFillTint="66"/>
          </w:tcPr>
          <w:p w14:paraId="5D7ABA87" w14:textId="77777777" w:rsidR="00142933" w:rsidRPr="008E6B73" w:rsidRDefault="00142933" w:rsidP="00142933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D242D"/>
              </w:rPr>
            </w:pPr>
            <w:r w:rsidRPr="008E6B73">
              <w:rPr>
                <w:rFonts w:ascii="Arial Narrow" w:eastAsia="YanoneKaffeesatz-Light" w:hAnsi="Arial Narrow" w:cs="Arial"/>
                <w:b/>
                <w:color w:val="0D242D"/>
              </w:rPr>
              <w:t>Componente temático del Enfoque Ambiental</w:t>
            </w:r>
          </w:p>
        </w:tc>
        <w:tc>
          <w:tcPr>
            <w:tcW w:w="4672" w:type="dxa"/>
            <w:shd w:val="clear" w:color="auto" w:fill="C5E0B3" w:themeFill="accent6" w:themeFillTint="66"/>
          </w:tcPr>
          <w:p w14:paraId="4852AD1A" w14:textId="77777777" w:rsidR="00142933" w:rsidRPr="008E6B73" w:rsidRDefault="008E6B73" w:rsidP="00022606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D242D"/>
              </w:rPr>
            </w:pPr>
            <w:r w:rsidRPr="008E6B73">
              <w:rPr>
                <w:rFonts w:ascii="Arial Narrow" w:eastAsia="YanoneKaffeesatz-Light" w:hAnsi="Arial Narrow" w:cs="Arial"/>
                <w:b/>
                <w:color w:val="0D242D"/>
              </w:rPr>
              <w:t>Estrategias</w:t>
            </w:r>
          </w:p>
        </w:tc>
      </w:tr>
      <w:tr w:rsidR="00142933" w14:paraId="10594ED6" w14:textId="77777777" w:rsidTr="00142933">
        <w:tc>
          <w:tcPr>
            <w:tcW w:w="4672" w:type="dxa"/>
          </w:tcPr>
          <w:p w14:paraId="5160C33E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  <w:tc>
          <w:tcPr>
            <w:tcW w:w="4672" w:type="dxa"/>
          </w:tcPr>
          <w:p w14:paraId="082F0ED9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</w:tr>
      <w:tr w:rsidR="00142933" w14:paraId="434CAC90" w14:textId="77777777" w:rsidTr="00142933">
        <w:tc>
          <w:tcPr>
            <w:tcW w:w="4672" w:type="dxa"/>
          </w:tcPr>
          <w:p w14:paraId="4D321D77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  <w:tc>
          <w:tcPr>
            <w:tcW w:w="4672" w:type="dxa"/>
          </w:tcPr>
          <w:p w14:paraId="16A14123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</w:tr>
      <w:tr w:rsidR="00142933" w14:paraId="54C81F1E" w14:textId="77777777" w:rsidTr="00142933">
        <w:tc>
          <w:tcPr>
            <w:tcW w:w="4672" w:type="dxa"/>
          </w:tcPr>
          <w:p w14:paraId="6F84E9C6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  <w:tc>
          <w:tcPr>
            <w:tcW w:w="4672" w:type="dxa"/>
          </w:tcPr>
          <w:p w14:paraId="59094C7C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</w:tr>
      <w:tr w:rsidR="00142933" w14:paraId="5E2C60C7" w14:textId="77777777" w:rsidTr="00142933">
        <w:tc>
          <w:tcPr>
            <w:tcW w:w="4672" w:type="dxa"/>
          </w:tcPr>
          <w:p w14:paraId="1C5E9539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  <w:tc>
          <w:tcPr>
            <w:tcW w:w="4672" w:type="dxa"/>
          </w:tcPr>
          <w:p w14:paraId="738F5E95" w14:textId="77777777" w:rsidR="00142933" w:rsidRDefault="00142933" w:rsidP="006B4729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2E74B5" w:themeColor="accent1" w:themeShade="BF"/>
              </w:rPr>
            </w:pPr>
          </w:p>
        </w:tc>
      </w:tr>
    </w:tbl>
    <w:p w14:paraId="6789ACCC" w14:textId="77777777" w:rsidR="00142933" w:rsidRPr="00A2631B" w:rsidRDefault="00142933" w:rsidP="006B472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YanoneKaffeesatz-Light" w:hAnsi="Arial" w:cs="Arial"/>
          <w:color w:val="2E74B5" w:themeColor="accent1" w:themeShade="BF"/>
        </w:rPr>
      </w:pPr>
    </w:p>
    <w:p w14:paraId="27B70DA4" w14:textId="77777777" w:rsidR="00F3470D" w:rsidRPr="00573A20" w:rsidRDefault="006C7481" w:rsidP="006C7481">
      <w:pPr>
        <w:autoSpaceDE w:val="0"/>
        <w:autoSpaceDN w:val="0"/>
        <w:adjustRightInd w:val="0"/>
        <w:spacing w:after="0" w:line="240" w:lineRule="auto"/>
        <w:rPr>
          <w:rFonts w:ascii="Arial" w:eastAsia="YanoneKaffeesatz-Light" w:hAnsi="Arial" w:cs="Arial"/>
          <w:b/>
          <w:color w:val="000000" w:themeColor="text1"/>
        </w:rPr>
      </w:pPr>
      <w:r>
        <w:rPr>
          <w:rFonts w:ascii="Arial" w:eastAsia="YanoneKaffeesatz-Light" w:hAnsi="Arial" w:cs="Arial"/>
          <w:b/>
          <w:color w:val="000000" w:themeColor="text1"/>
        </w:rPr>
        <w:t>VIII.</w:t>
      </w:r>
      <w:r w:rsidR="000A6A58">
        <w:rPr>
          <w:rFonts w:ascii="Arial" w:eastAsia="YanoneKaffeesatz-Light" w:hAnsi="Arial" w:cs="Arial"/>
          <w:b/>
          <w:color w:val="000000" w:themeColor="text1"/>
        </w:rPr>
        <w:t xml:space="preserve">- </w:t>
      </w:r>
      <w:r w:rsidR="0070558E" w:rsidRPr="00573A20">
        <w:rPr>
          <w:rFonts w:ascii="Arial" w:eastAsia="YanoneKaffeesatz-Light" w:hAnsi="Arial" w:cs="Arial"/>
          <w:b/>
          <w:color w:val="000000" w:themeColor="text1"/>
        </w:rPr>
        <w:t>PLAN DE ACCIÓN</w:t>
      </w:r>
    </w:p>
    <w:p w14:paraId="349305E6" w14:textId="77777777" w:rsidR="008E2DDD" w:rsidRDefault="008E6B73" w:rsidP="00816476">
      <w:pPr>
        <w:autoSpaceDE w:val="0"/>
        <w:autoSpaceDN w:val="0"/>
        <w:adjustRightInd w:val="0"/>
        <w:spacing w:after="0" w:line="240" w:lineRule="auto"/>
        <w:ind w:left="708" w:hanging="141"/>
        <w:rPr>
          <w:rFonts w:ascii="Arial" w:eastAsia="YanoneKaffeesatz-Light" w:hAnsi="Arial" w:cs="Arial"/>
          <w:b/>
          <w:color w:val="000000" w:themeColor="text1"/>
        </w:rPr>
      </w:pPr>
      <w:r>
        <w:rPr>
          <w:rFonts w:ascii="Arial" w:eastAsia="YanoneKaffeesatz-Light" w:hAnsi="Arial" w:cs="Arial"/>
          <w:color w:val="0D242D"/>
        </w:rPr>
        <w:t xml:space="preserve">• </w:t>
      </w:r>
      <w:r w:rsidR="00A12BED" w:rsidRPr="002F7F0F">
        <w:rPr>
          <w:rFonts w:ascii="Arial" w:eastAsia="YanoneKaffeesatz-Light" w:hAnsi="Arial" w:cs="Arial"/>
          <w:b/>
          <w:color w:val="000000" w:themeColor="text1"/>
        </w:rPr>
        <w:t>OBJETIVOS:</w:t>
      </w:r>
    </w:p>
    <w:p w14:paraId="075620AD" w14:textId="77777777" w:rsidR="00816476" w:rsidRPr="002F7F0F" w:rsidRDefault="00816476" w:rsidP="00816476">
      <w:pPr>
        <w:autoSpaceDE w:val="0"/>
        <w:autoSpaceDN w:val="0"/>
        <w:adjustRightInd w:val="0"/>
        <w:spacing w:after="0" w:line="240" w:lineRule="auto"/>
        <w:ind w:left="708" w:hanging="141"/>
        <w:rPr>
          <w:rFonts w:ascii="Arial" w:eastAsia="YanoneKaffeesatz-Light" w:hAnsi="Arial" w:cs="Arial"/>
          <w:b/>
          <w:color w:val="000000" w:themeColor="text1"/>
        </w:rPr>
      </w:pPr>
    </w:p>
    <w:p w14:paraId="0E303157" w14:textId="77777777" w:rsidR="00C47122" w:rsidRDefault="00A12BED" w:rsidP="00816476">
      <w:pPr>
        <w:autoSpaceDE w:val="0"/>
        <w:autoSpaceDN w:val="0"/>
        <w:adjustRightInd w:val="0"/>
        <w:spacing w:after="0" w:line="240" w:lineRule="auto"/>
        <w:ind w:left="708" w:hanging="141"/>
        <w:rPr>
          <w:rFonts w:ascii="Arial" w:eastAsia="YanoneKaffeesatz-Light" w:hAnsi="Arial" w:cs="Arial"/>
          <w:color w:val="000000" w:themeColor="text1"/>
        </w:rPr>
      </w:pPr>
      <w:r w:rsidRPr="002F7F0F">
        <w:rPr>
          <w:rFonts w:ascii="Arial" w:eastAsia="YanoneKaffeesatz-Light" w:hAnsi="Arial" w:cs="Arial"/>
          <w:b/>
          <w:color w:val="000000" w:themeColor="text1"/>
        </w:rPr>
        <w:t xml:space="preserve">• </w:t>
      </w:r>
      <w:r w:rsidRPr="00816476">
        <w:rPr>
          <w:rFonts w:ascii="Arial" w:eastAsia="YanoneKaffeesatz-Light" w:hAnsi="Arial" w:cs="Arial"/>
          <w:b/>
          <w:color w:val="000000" w:themeColor="text1"/>
        </w:rPr>
        <w:t>CRONOGRAMA</w:t>
      </w:r>
      <w:r w:rsidRPr="002F7F0F">
        <w:rPr>
          <w:rFonts w:ascii="Arial" w:eastAsia="YanoneKaffeesatz-Light" w:hAnsi="Arial" w:cs="Arial"/>
          <w:b/>
          <w:color w:val="000000" w:themeColor="text1"/>
        </w:rPr>
        <w:t xml:space="preserve"> DE ACTIVIDADES:</w:t>
      </w:r>
      <w:r w:rsidRPr="002F7F0F">
        <w:rPr>
          <w:rFonts w:ascii="Arial" w:eastAsia="YanoneKaffeesatz-Light" w:hAnsi="Arial" w:cs="Arial"/>
          <w:color w:val="000000" w:themeColor="text1"/>
        </w:rPr>
        <w:t xml:space="preserve"> </w:t>
      </w:r>
    </w:p>
    <w:tbl>
      <w:tblPr>
        <w:tblStyle w:val="Tablaconcuadrcula"/>
        <w:tblW w:w="9321" w:type="dxa"/>
        <w:tblInd w:w="708" w:type="dxa"/>
        <w:tblLook w:val="04A0" w:firstRow="1" w:lastRow="0" w:firstColumn="1" w:lastColumn="0" w:noHBand="0" w:noVBand="1"/>
      </w:tblPr>
      <w:tblGrid>
        <w:gridCol w:w="923"/>
        <w:gridCol w:w="1111"/>
        <w:gridCol w:w="1157"/>
        <w:gridCol w:w="1270"/>
        <w:gridCol w:w="1005"/>
        <w:gridCol w:w="1211"/>
        <w:gridCol w:w="402"/>
        <w:gridCol w:w="391"/>
        <w:gridCol w:w="333"/>
        <w:gridCol w:w="355"/>
        <w:gridCol w:w="382"/>
        <w:gridCol w:w="368"/>
        <w:gridCol w:w="413"/>
      </w:tblGrid>
      <w:tr w:rsidR="00816476" w14:paraId="4E7D8CD7" w14:textId="77777777" w:rsidTr="00816476">
        <w:trPr>
          <w:trHeight w:val="114"/>
        </w:trPr>
        <w:tc>
          <w:tcPr>
            <w:tcW w:w="923" w:type="dxa"/>
            <w:vMerge w:val="restart"/>
            <w:shd w:val="clear" w:color="auto" w:fill="C5E0B3" w:themeFill="accent6" w:themeFillTint="66"/>
          </w:tcPr>
          <w:p w14:paraId="69E19BB0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OBJETIVO</w:t>
            </w:r>
          </w:p>
        </w:tc>
        <w:tc>
          <w:tcPr>
            <w:tcW w:w="1111" w:type="dxa"/>
            <w:vMerge w:val="restart"/>
            <w:shd w:val="clear" w:color="auto" w:fill="C5E0B3" w:themeFill="accent6" w:themeFillTint="66"/>
          </w:tcPr>
          <w:p w14:paraId="0F1E9AEA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ESTRATEGIA</w:t>
            </w:r>
          </w:p>
        </w:tc>
        <w:tc>
          <w:tcPr>
            <w:tcW w:w="1157" w:type="dxa"/>
            <w:vMerge w:val="restart"/>
            <w:shd w:val="clear" w:color="auto" w:fill="C5E0B3" w:themeFill="accent6" w:themeFillTint="66"/>
          </w:tcPr>
          <w:p w14:paraId="2429ACAC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ACTIVIDADES</w:t>
            </w:r>
          </w:p>
        </w:tc>
        <w:tc>
          <w:tcPr>
            <w:tcW w:w="1270" w:type="dxa"/>
            <w:vMerge w:val="restart"/>
            <w:shd w:val="clear" w:color="auto" w:fill="C5E0B3" w:themeFill="accent6" w:themeFillTint="66"/>
          </w:tcPr>
          <w:p w14:paraId="6DD1F5A8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RESPONSABLE</w:t>
            </w:r>
          </w:p>
        </w:tc>
        <w:tc>
          <w:tcPr>
            <w:tcW w:w="1005" w:type="dxa"/>
            <w:vMerge w:val="restart"/>
            <w:shd w:val="clear" w:color="auto" w:fill="C5E0B3" w:themeFill="accent6" w:themeFillTint="66"/>
          </w:tcPr>
          <w:p w14:paraId="2ACA308F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RECURSOS</w:t>
            </w:r>
          </w:p>
        </w:tc>
        <w:tc>
          <w:tcPr>
            <w:tcW w:w="1211" w:type="dxa"/>
            <w:vMerge w:val="restart"/>
            <w:shd w:val="clear" w:color="auto" w:fill="C5E0B3" w:themeFill="accent6" w:themeFillTint="66"/>
          </w:tcPr>
          <w:p w14:paraId="29B5A19C" w14:textId="77777777" w:rsidR="00816476" w:rsidRPr="00C47122" w:rsidRDefault="00816476" w:rsidP="00816476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 xml:space="preserve">MEDIOS </w:t>
            </w: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DE VERIFICACION</w:t>
            </w:r>
          </w:p>
        </w:tc>
        <w:tc>
          <w:tcPr>
            <w:tcW w:w="2644" w:type="dxa"/>
            <w:gridSpan w:val="7"/>
            <w:shd w:val="clear" w:color="auto" w:fill="C5E0B3" w:themeFill="accent6" w:themeFillTint="66"/>
          </w:tcPr>
          <w:p w14:paraId="3805B856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  <w:t>CRONOGRAMA</w:t>
            </w:r>
          </w:p>
        </w:tc>
      </w:tr>
      <w:tr w:rsidR="00816476" w14:paraId="75E3AF52" w14:textId="77777777" w:rsidTr="00816476">
        <w:trPr>
          <w:trHeight w:val="202"/>
        </w:trPr>
        <w:tc>
          <w:tcPr>
            <w:tcW w:w="923" w:type="dxa"/>
            <w:vMerge/>
          </w:tcPr>
          <w:p w14:paraId="4190E687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11" w:type="dxa"/>
            <w:vMerge/>
          </w:tcPr>
          <w:p w14:paraId="6EE89B63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57" w:type="dxa"/>
            <w:vMerge/>
          </w:tcPr>
          <w:p w14:paraId="6C9E16B4" w14:textId="77777777" w:rsidR="00816476" w:rsidRPr="00816476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14:paraId="07D9ED68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005" w:type="dxa"/>
            <w:vMerge/>
          </w:tcPr>
          <w:p w14:paraId="4E75658E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11" w:type="dxa"/>
            <w:vMerge/>
          </w:tcPr>
          <w:p w14:paraId="08C5C9F6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02" w:type="dxa"/>
            <w:shd w:val="clear" w:color="auto" w:fill="C5E0B3" w:themeFill="accent6" w:themeFillTint="66"/>
          </w:tcPr>
          <w:p w14:paraId="26E19FE3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391" w:type="dxa"/>
            <w:shd w:val="clear" w:color="auto" w:fill="C5E0B3" w:themeFill="accent6" w:themeFillTint="66"/>
          </w:tcPr>
          <w:p w14:paraId="38BF7FD0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r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j</w:t>
            </w:r>
            <w:r w:rsidRPr="00C47122"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un</w:t>
            </w:r>
          </w:p>
        </w:tc>
        <w:tc>
          <w:tcPr>
            <w:tcW w:w="333" w:type="dxa"/>
            <w:shd w:val="clear" w:color="auto" w:fill="C5E0B3" w:themeFill="accent6" w:themeFillTint="66"/>
          </w:tcPr>
          <w:p w14:paraId="259718D2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r w:rsidRPr="00C47122"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jul</w:t>
            </w:r>
          </w:p>
        </w:tc>
        <w:tc>
          <w:tcPr>
            <w:tcW w:w="355" w:type="dxa"/>
            <w:shd w:val="clear" w:color="auto" w:fill="C5E0B3" w:themeFill="accent6" w:themeFillTint="66"/>
          </w:tcPr>
          <w:p w14:paraId="309FE3FE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a</w:t>
            </w:r>
            <w:r w:rsidRPr="00C47122"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g</w:t>
            </w:r>
            <w:proofErr w:type="spellEnd"/>
          </w:p>
        </w:tc>
        <w:tc>
          <w:tcPr>
            <w:tcW w:w="382" w:type="dxa"/>
            <w:shd w:val="clear" w:color="auto" w:fill="C5E0B3" w:themeFill="accent6" w:themeFillTint="66"/>
          </w:tcPr>
          <w:p w14:paraId="00FA477E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r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s</w:t>
            </w:r>
            <w:r w:rsidRPr="00C47122"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et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1C955370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r w:rsidRPr="00C47122"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oct</w:t>
            </w:r>
          </w:p>
        </w:tc>
        <w:tc>
          <w:tcPr>
            <w:tcW w:w="413" w:type="dxa"/>
            <w:shd w:val="clear" w:color="auto" w:fill="C5E0B3" w:themeFill="accent6" w:themeFillTint="66"/>
          </w:tcPr>
          <w:p w14:paraId="27AEBF0A" w14:textId="77777777" w:rsidR="00816476" w:rsidRPr="00C47122" w:rsidRDefault="00816476" w:rsidP="00C47122">
            <w:pPr>
              <w:autoSpaceDE w:val="0"/>
              <w:autoSpaceDN w:val="0"/>
              <w:adjustRightInd w:val="0"/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</w:pPr>
            <w:r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n</w:t>
            </w:r>
            <w:r w:rsidRPr="00C47122">
              <w:rPr>
                <w:rFonts w:ascii="Arial Narrow" w:eastAsia="YanoneKaffeesatz-Light" w:hAnsi="Arial Narrow" w:cs="Arial"/>
                <w:color w:val="000000" w:themeColor="text1"/>
                <w:sz w:val="12"/>
                <w:szCs w:val="12"/>
              </w:rPr>
              <w:t>ov</w:t>
            </w:r>
          </w:p>
        </w:tc>
      </w:tr>
      <w:tr w:rsidR="00C47122" w14:paraId="545D9C26" w14:textId="77777777" w:rsidTr="00816476">
        <w:trPr>
          <w:trHeight w:val="265"/>
        </w:trPr>
        <w:tc>
          <w:tcPr>
            <w:tcW w:w="923" w:type="dxa"/>
          </w:tcPr>
          <w:p w14:paraId="3AC9C654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11" w:type="dxa"/>
          </w:tcPr>
          <w:p w14:paraId="69CA452D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57" w:type="dxa"/>
          </w:tcPr>
          <w:p w14:paraId="0FCCC630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70" w:type="dxa"/>
          </w:tcPr>
          <w:p w14:paraId="3DDBD610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005" w:type="dxa"/>
          </w:tcPr>
          <w:p w14:paraId="35AFE740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11" w:type="dxa"/>
          </w:tcPr>
          <w:p w14:paraId="38474802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02" w:type="dxa"/>
          </w:tcPr>
          <w:p w14:paraId="21A252B0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91" w:type="dxa"/>
          </w:tcPr>
          <w:p w14:paraId="6B4AFB3B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33" w:type="dxa"/>
          </w:tcPr>
          <w:p w14:paraId="369509B5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55" w:type="dxa"/>
          </w:tcPr>
          <w:p w14:paraId="0EA24796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82" w:type="dxa"/>
          </w:tcPr>
          <w:p w14:paraId="02A10F60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68" w:type="dxa"/>
          </w:tcPr>
          <w:p w14:paraId="77D78D18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13" w:type="dxa"/>
          </w:tcPr>
          <w:p w14:paraId="234CCCE8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  <w:tr w:rsidR="00C47122" w14:paraId="09508039" w14:textId="77777777" w:rsidTr="00816476">
        <w:trPr>
          <w:trHeight w:val="252"/>
        </w:trPr>
        <w:tc>
          <w:tcPr>
            <w:tcW w:w="923" w:type="dxa"/>
          </w:tcPr>
          <w:p w14:paraId="263C3CAA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11" w:type="dxa"/>
          </w:tcPr>
          <w:p w14:paraId="6FF01DF2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57" w:type="dxa"/>
          </w:tcPr>
          <w:p w14:paraId="69B9C519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70" w:type="dxa"/>
          </w:tcPr>
          <w:p w14:paraId="16CB3769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005" w:type="dxa"/>
          </w:tcPr>
          <w:p w14:paraId="0D197D22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11" w:type="dxa"/>
          </w:tcPr>
          <w:p w14:paraId="25E2277E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02" w:type="dxa"/>
          </w:tcPr>
          <w:p w14:paraId="7011D1B4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91" w:type="dxa"/>
          </w:tcPr>
          <w:p w14:paraId="76A6EAC9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33" w:type="dxa"/>
          </w:tcPr>
          <w:p w14:paraId="7C8A1FB8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55" w:type="dxa"/>
          </w:tcPr>
          <w:p w14:paraId="59EFDC0A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82" w:type="dxa"/>
          </w:tcPr>
          <w:p w14:paraId="61D951C2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68" w:type="dxa"/>
          </w:tcPr>
          <w:p w14:paraId="69226F6B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13" w:type="dxa"/>
          </w:tcPr>
          <w:p w14:paraId="691943F2" w14:textId="77777777" w:rsidR="00C47122" w:rsidRDefault="00C47122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  <w:tr w:rsidR="00816476" w14:paraId="73EC2F50" w14:textId="77777777" w:rsidTr="00816476">
        <w:trPr>
          <w:trHeight w:val="252"/>
        </w:trPr>
        <w:tc>
          <w:tcPr>
            <w:tcW w:w="923" w:type="dxa"/>
          </w:tcPr>
          <w:p w14:paraId="7053ADFF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11" w:type="dxa"/>
          </w:tcPr>
          <w:p w14:paraId="5546FEAE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157" w:type="dxa"/>
          </w:tcPr>
          <w:p w14:paraId="1FA53A8C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70" w:type="dxa"/>
          </w:tcPr>
          <w:p w14:paraId="20C3BE77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005" w:type="dxa"/>
          </w:tcPr>
          <w:p w14:paraId="106E9827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1211" w:type="dxa"/>
          </w:tcPr>
          <w:p w14:paraId="7DCFB721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02" w:type="dxa"/>
          </w:tcPr>
          <w:p w14:paraId="24B15836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91" w:type="dxa"/>
          </w:tcPr>
          <w:p w14:paraId="4291E6C2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33" w:type="dxa"/>
          </w:tcPr>
          <w:p w14:paraId="724E83D4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55" w:type="dxa"/>
          </w:tcPr>
          <w:p w14:paraId="492456AC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82" w:type="dxa"/>
          </w:tcPr>
          <w:p w14:paraId="121DEBAA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368" w:type="dxa"/>
          </w:tcPr>
          <w:p w14:paraId="20E690CE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  <w:tc>
          <w:tcPr>
            <w:tcW w:w="413" w:type="dxa"/>
          </w:tcPr>
          <w:p w14:paraId="484E0394" w14:textId="77777777" w:rsidR="00816476" w:rsidRDefault="00816476" w:rsidP="00C47122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00000" w:themeColor="text1"/>
              </w:rPr>
            </w:pPr>
          </w:p>
        </w:tc>
      </w:tr>
    </w:tbl>
    <w:p w14:paraId="46DFF524" w14:textId="77777777" w:rsidR="00AA1213" w:rsidRDefault="00AA1213" w:rsidP="0070558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YanoneKaffeesatz-Light" w:hAnsi="Arial" w:cs="Arial"/>
          <w:color w:val="0D242D"/>
        </w:rPr>
      </w:pPr>
    </w:p>
    <w:p w14:paraId="18CC4145" w14:textId="77777777" w:rsidR="00AA1213" w:rsidRPr="002F7F0F" w:rsidRDefault="00AA1213" w:rsidP="0070558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YanoneKaffeesatz-Light" w:hAnsi="Arial" w:cs="Arial"/>
        </w:rPr>
      </w:pPr>
    </w:p>
    <w:p w14:paraId="6EF0A9B6" w14:textId="77777777" w:rsidR="00BC78A6" w:rsidRPr="002F7F0F" w:rsidRDefault="008E2DDD" w:rsidP="00816476">
      <w:pPr>
        <w:autoSpaceDE w:val="0"/>
        <w:autoSpaceDN w:val="0"/>
        <w:adjustRightInd w:val="0"/>
        <w:spacing w:after="0" w:line="240" w:lineRule="auto"/>
        <w:ind w:left="708" w:hanging="141"/>
        <w:rPr>
          <w:rFonts w:ascii="Arial" w:eastAsia="YanoneKaffeesatz-Light" w:hAnsi="Arial" w:cs="Arial"/>
        </w:rPr>
      </w:pPr>
      <w:r w:rsidRPr="002F7F0F">
        <w:rPr>
          <w:rFonts w:ascii="Arial" w:eastAsia="YanoneKaffeesatz-Light" w:hAnsi="Arial" w:cs="Arial"/>
        </w:rPr>
        <w:t xml:space="preserve">• </w:t>
      </w:r>
      <w:r w:rsidR="00022606" w:rsidRPr="002F7F0F">
        <w:rPr>
          <w:rFonts w:ascii="Arial" w:eastAsia="YanoneKaffeesatz-Light" w:hAnsi="Arial" w:cs="Arial"/>
          <w:b/>
        </w:rPr>
        <w:t>PRESUPUESTO:</w:t>
      </w:r>
    </w:p>
    <w:tbl>
      <w:tblPr>
        <w:tblStyle w:val="Tablaconcuadrcula"/>
        <w:tblW w:w="9215" w:type="dxa"/>
        <w:tblInd w:w="708" w:type="dxa"/>
        <w:tblLook w:val="04A0" w:firstRow="1" w:lastRow="0" w:firstColumn="1" w:lastColumn="0" w:noHBand="0" w:noVBand="1"/>
      </w:tblPr>
      <w:tblGrid>
        <w:gridCol w:w="494"/>
        <w:gridCol w:w="3166"/>
        <w:gridCol w:w="2084"/>
        <w:gridCol w:w="1512"/>
        <w:gridCol w:w="1959"/>
      </w:tblGrid>
      <w:tr w:rsidR="00022606" w14:paraId="50A8D09D" w14:textId="77777777" w:rsidTr="00C71D5F">
        <w:trPr>
          <w:trHeight w:val="238"/>
        </w:trPr>
        <w:tc>
          <w:tcPr>
            <w:tcW w:w="494" w:type="dxa"/>
            <w:shd w:val="clear" w:color="auto" w:fill="C5E0B3" w:themeFill="accent6" w:themeFillTint="66"/>
          </w:tcPr>
          <w:p w14:paraId="21ABAD6B" w14:textId="77777777" w:rsidR="00022606" w:rsidRPr="00C47122" w:rsidRDefault="00C47122" w:rsidP="00C71D5F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  <w:t>N°</w:t>
            </w:r>
          </w:p>
        </w:tc>
        <w:tc>
          <w:tcPr>
            <w:tcW w:w="3166" w:type="dxa"/>
            <w:shd w:val="clear" w:color="auto" w:fill="C5E0B3" w:themeFill="accent6" w:themeFillTint="66"/>
          </w:tcPr>
          <w:p w14:paraId="5228B6EA" w14:textId="77777777" w:rsidR="00022606" w:rsidRPr="00C47122" w:rsidRDefault="00C47122" w:rsidP="00C71D5F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  <w:t>ACTIVIDAD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7EFE0F10" w14:textId="77777777" w:rsidR="00022606" w:rsidRPr="00C47122" w:rsidRDefault="00C47122" w:rsidP="00C71D5F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  <w:t>COSTO POR UNIDAD</w:t>
            </w:r>
          </w:p>
        </w:tc>
        <w:tc>
          <w:tcPr>
            <w:tcW w:w="1512" w:type="dxa"/>
            <w:shd w:val="clear" w:color="auto" w:fill="C5E0B3" w:themeFill="accent6" w:themeFillTint="66"/>
          </w:tcPr>
          <w:p w14:paraId="7394D3C4" w14:textId="77777777" w:rsidR="00022606" w:rsidRPr="00C47122" w:rsidRDefault="00C47122" w:rsidP="00C71D5F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  <w:t>CANTIDAD</w:t>
            </w:r>
          </w:p>
        </w:tc>
        <w:tc>
          <w:tcPr>
            <w:tcW w:w="1959" w:type="dxa"/>
            <w:shd w:val="clear" w:color="auto" w:fill="C5E0B3" w:themeFill="accent6" w:themeFillTint="66"/>
          </w:tcPr>
          <w:p w14:paraId="2F8D0941" w14:textId="77777777" w:rsidR="00022606" w:rsidRPr="00C47122" w:rsidRDefault="00C47122" w:rsidP="00C71D5F">
            <w:pPr>
              <w:autoSpaceDE w:val="0"/>
              <w:autoSpaceDN w:val="0"/>
              <w:adjustRightInd w:val="0"/>
              <w:jc w:val="center"/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</w:pPr>
            <w:r w:rsidRPr="00C47122">
              <w:rPr>
                <w:rFonts w:ascii="Arial Narrow" w:eastAsia="YanoneKaffeesatz-Light" w:hAnsi="Arial Narrow" w:cs="Arial"/>
                <w:b/>
                <w:color w:val="0D242D"/>
                <w:sz w:val="20"/>
                <w:szCs w:val="20"/>
              </w:rPr>
              <w:t>COSTO TOTAL</w:t>
            </w:r>
          </w:p>
        </w:tc>
      </w:tr>
      <w:tr w:rsidR="00022606" w14:paraId="44364730" w14:textId="77777777" w:rsidTr="00C71D5F">
        <w:trPr>
          <w:trHeight w:val="263"/>
        </w:trPr>
        <w:tc>
          <w:tcPr>
            <w:tcW w:w="494" w:type="dxa"/>
          </w:tcPr>
          <w:p w14:paraId="7757F43E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3166" w:type="dxa"/>
          </w:tcPr>
          <w:p w14:paraId="0441ED3B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2084" w:type="dxa"/>
          </w:tcPr>
          <w:p w14:paraId="7036A9E7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1512" w:type="dxa"/>
          </w:tcPr>
          <w:p w14:paraId="7C20E8F8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1959" w:type="dxa"/>
          </w:tcPr>
          <w:p w14:paraId="15965B39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</w:tr>
      <w:tr w:rsidR="00022606" w14:paraId="0E1205AF" w14:textId="77777777" w:rsidTr="00C71D5F">
        <w:trPr>
          <w:trHeight w:val="251"/>
        </w:trPr>
        <w:tc>
          <w:tcPr>
            <w:tcW w:w="494" w:type="dxa"/>
          </w:tcPr>
          <w:p w14:paraId="7155E017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3166" w:type="dxa"/>
          </w:tcPr>
          <w:p w14:paraId="0682C287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2084" w:type="dxa"/>
          </w:tcPr>
          <w:p w14:paraId="616D655F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1512" w:type="dxa"/>
          </w:tcPr>
          <w:p w14:paraId="3CD6CD6C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1959" w:type="dxa"/>
          </w:tcPr>
          <w:p w14:paraId="17936EE5" w14:textId="77777777" w:rsidR="00022606" w:rsidRDefault="0002260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</w:tr>
      <w:tr w:rsidR="00816476" w14:paraId="5300C9A6" w14:textId="77777777" w:rsidTr="00C71D5F">
        <w:trPr>
          <w:trHeight w:val="251"/>
        </w:trPr>
        <w:tc>
          <w:tcPr>
            <w:tcW w:w="494" w:type="dxa"/>
          </w:tcPr>
          <w:p w14:paraId="6470D0C8" w14:textId="77777777" w:rsidR="00816476" w:rsidRDefault="0081647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3166" w:type="dxa"/>
          </w:tcPr>
          <w:p w14:paraId="57066A10" w14:textId="77777777" w:rsidR="00816476" w:rsidRDefault="0081647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2084" w:type="dxa"/>
          </w:tcPr>
          <w:p w14:paraId="2C1FC6C0" w14:textId="77777777" w:rsidR="00816476" w:rsidRDefault="0081647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1512" w:type="dxa"/>
          </w:tcPr>
          <w:p w14:paraId="5A186C8B" w14:textId="77777777" w:rsidR="00816476" w:rsidRDefault="0081647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  <w:tc>
          <w:tcPr>
            <w:tcW w:w="1959" w:type="dxa"/>
          </w:tcPr>
          <w:p w14:paraId="7609048F" w14:textId="77777777" w:rsidR="00816476" w:rsidRDefault="00816476" w:rsidP="0070558E">
            <w:pPr>
              <w:autoSpaceDE w:val="0"/>
              <w:autoSpaceDN w:val="0"/>
              <w:adjustRightInd w:val="0"/>
              <w:rPr>
                <w:rFonts w:ascii="Arial" w:eastAsia="YanoneKaffeesatz-Light" w:hAnsi="Arial" w:cs="Arial"/>
                <w:color w:val="0D242D"/>
              </w:rPr>
            </w:pPr>
          </w:p>
        </w:tc>
      </w:tr>
    </w:tbl>
    <w:p w14:paraId="6044CE21" w14:textId="77777777" w:rsidR="00AA1213" w:rsidRPr="00A12BED" w:rsidRDefault="00AA1213" w:rsidP="0070558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YanoneKaffeesatz-Light" w:hAnsi="Arial" w:cs="Arial"/>
          <w:b/>
          <w:color w:val="0D242D"/>
        </w:rPr>
      </w:pPr>
    </w:p>
    <w:p w14:paraId="4AA4A63F" w14:textId="77777777" w:rsidR="00C71D5F" w:rsidRDefault="00A12BED" w:rsidP="00816476">
      <w:pPr>
        <w:autoSpaceDE w:val="0"/>
        <w:autoSpaceDN w:val="0"/>
        <w:adjustRightInd w:val="0"/>
        <w:spacing w:after="0" w:line="240" w:lineRule="auto"/>
        <w:ind w:left="708" w:hanging="141"/>
        <w:rPr>
          <w:rFonts w:ascii="Arial" w:eastAsia="YanoneKaffeesatz-Light" w:hAnsi="Arial" w:cs="Arial"/>
          <w:b/>
        </w:rPr>
      </w:pPr>
      <w:r w:rsidRPr="002F7F0F">
        <w:rPr>
          <w:rFonts w:ascii="Arial" w:eastAsia="YanoneKaffeesatz-Light" w:hAnsi="Arial" w:cs="Arial"/>
          <w:b/>
        </w:rPr>
        <w:t>• EVALUACIÓN</w:t>
      </w:r>
      <w:r w:rsidR="00683B11" w:rsidRPr="002F7F0F">
        <w:rPr>
          <w:rFonts w:ascii="Arial" w:eastAsia="YanoneKaffeesatz-Light" w:hAnsi="Arial" w:cs="Arial"/>
          <w:b/>
        </w:rPr>
        <w:t>:</w:t>
      </w:r>
    </w:p>
    <w:p w14:paraId="298AAC0F" w14:textId="77777777" w:rsidR="00700453" w:rsidRDefault="00C71D5F" w:rsidP="002F7F0F">
      <w:pPr>
        <w:autoSpaceDE w:val="0"/>
        <w:autoSpaceDN w:val="0"/>
        <w:adjustRightInd w:val="0"/>
        <w:spacing w:after="0" w:line="240" w:lineRule="auto"/>
        <w:ind w:left="708"/>
      </w:pPr>
      <w:r>
        <w:rPr>
          <w:rFonts w:ascii="YanoneKaffeesatz-Light" w:eastAsia="YanoneKaffeesatz-Light" w:cs="YanoneKaffeesatz-Light"/>
          <w:sz w:val="21"/>
          <w:szCs w:val="21"/>
        </w:rPr>
        <w:t>La</w:t>
      </w:r>
      <w:r w:rsidR="00683B11">
        <w:rPr>
          <w:rFonts w:ascii="YanoneKaffeesatz-Light" w:eastAsia="YanoneKaffeesatz-Light" w:cs="YanoneKaffeesatz-Light"/>
          <w:sz w:val="21"/>
          <w:szCs w:val="21"/>
        </w:rPr>
        <w:t xml:space="preserve"> evaluaci</w:t>
      </w:r>
      <w:r w:rsidR="00683B11">
        <w:rPr>
          <w:rFonts w:ascii="YanoneKaffeesatz-Light" w:eastAsia="YanoneKaffeesatz-Light" w:cs="YanoneKaffeesatz-Light"/>
          <w:sz w:val="21"/>
          <w:szCs w:val="21"/>
        </w:rPr>
        <w:t>ó</w:t>
      </w:r>
      <w:r w:rsidR="00683B11">
        <w:rPr>
          <w:rFonts w:ascii="YanoneKaffeesatz-Light" w:eastAsia="YanoneKaffeesatz-Light" w:cs="YanoneKaffeesatz-Light"/>
          <w:sz w:val="21"/>
          <w:szCs w:val="21"/>
        </w:rPr>
        <w:t>n se realiza de acuerdo con la M</w:t>
      </w:r>
      <w:r>
        <w:rPr>
          <w:rFonts w:ascii="YanoneKaffeesatz-Light" w:eastAsia="YanoneKaffeesatz-Light" w:cs="YanoneKaffeesatz-Light"/>
          <w:sz w:val="21"/>
          <w:szCs w:val="21"/>
        </w:rPr>
        <w:t>atriz de Logros A</w:t>
      </w:r>
      <w:r w:rsidR="00683B11">
        <w:rPr>
          <w:rFonts w:ascii="YanoneKaffeesatz-Light" w:eastAsia="YanoneKaffeesatz-Light" w:cs="YanoneKaffeesatz-Light"/>
          <w:sz w:val="21"/>
          <w:szCs w:val="21"/>
        </w:rPr>
        <w:t>mbientales. En el proceso de elaboraci</w:t>
      </w:r>
      <w:r w:rsidR="00683B11">
        <w:rPr>
          <w:rFonts w:ascii="YanoneKaffeesatz-Light" w:eastAsia="YanoneKaffeesatz-Light" w:cs="YanoneKaffeesatz-Light"/>
          <w:sz w:val="21"/>
          <w:szCs w:val="21"/>
        </w:rPr>
        <w:t>ó</w:t>
      </w:r>
      <w:r w:rsidR="00683B11">
        <w:rPr>
          <w:rFonts w:ascii="YanoneKaffeesatz-Light" w:eastAsia="YanoneKaffeesatz-Light" w:cs="YanoneKaffeesatz-Light"/>
          <w:sz w:val="21"/>
          <w:szCs w:val="21"/>
        </w:rPr>
        <w:t>n del PEAI consideraremos la Matriz de Logros Ambientales como referente para el monitoreo, evaluaci</w:t>
      </w:r>
      <w:r w:rsidR="00683B11">
        <w:rPr>
          <w:rFonts w:ascii="YanoneKaffeesatz-Light" w:eastAsia="YanoneKaffeesatz-Light" w:cs="YanoneKaffeesatz-Light"/>
          <w:sz w:val="21"/>
          <w:szCs w:val="21"/>
        </w:rPr>
        <w:t>ó</w:t>
      </w:r>
      <w:r w:rsidR="00683B11">
        <w:rPr>
          <w:rFonts w:ascii="YanoneKaffeesatz-Light" w:eastAsia="YanoneKaffeesatz-Light" w:cs="YanoneKaffeesatz-Light"/>
          <w:sz w:val="21"/>
          <w:szCs w:val="21"/>
        </w:rPr>
        <w:t>n y reconocimiento de las actividades que se desarrolla durante el a</w:t>
      </w:r>
      <w:r w:rsidR="00683B11">
        <w:rPr>
          <w:rFonts w:ascii="YanoneKaffeesatz-Light" w:eastAsia="YanoneKaffeesatz-Light" w:cs="YanoneKaffeesatz-Light"/>
          <w:sz w:val="21"/>
          <w:szCs w:val="21"/>
        </w:rPr>
        <w:t>ñ</w:t>
      </w:r>
      <w:r w:rsidR="00683B11">
        <w:rPr>
          <w:rFonts w:ascii="YanoneKaffeesatz-Light" w:eastAsia="YanoneKaffeesatz-Light" w:cs="YanoneKaffeesatz-Light"/>
          <w:sz w:val="21"/>
          <w:szCs w:val="21"/>
        </w:rPr>
        <w:t>o escolar.</w:t>
      </w:r>
      <w:r w:rsidR="00683B11" w:rsidRPr="00A12BED">
        <w:rPr>
          <w:rFonts w:ascii="Arial" w:eastAsia="YanoneKaffeesatz-Light" w:hAnsi="Arial" w:cs="Arial"/>
          <w:b/>
          <w:color w:val="0D242D"/>
        </w:rPr>
        <w:t xml:space="preserve"> </w:t>
      </w:r>
    </w:p>
    <w:sectPr w:rsidR="00700453" w:rsidSect="007863C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oneKaffeesatz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Neue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662"/>
    <w:multiLevelType w:val="hybridMultilevel"/>
    <w:tmpl w:val="D8386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B0769"/>
    <w:multiLevelType w:val="hybridMultilevel"/>
    <w:tmpl w:val="051C5C82"/>
    <w:lvl w:ilvl="0" w:tplc="1A0803C4">
      <w:numFmt w:val="bullet"/>
      <w:lvlText w:val="•"/>
      <w:lvlJc w:val="left"/>
      <w:pPr>
        <w:ind w:left="720" w:hanging="360"/>
      </w:pPr>
      <w:rPr>
        <w:rFonts w:ascii="YanoneKaffeesatz-Light" w:eastAsia="YanoneKaffeesatz-Light" w:hAnsiTheme="minorHAnsi" w:cs="YanoneKaffeesatz-Light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EFF"/>
    <w:multiLevelType w:val="hybridMultilevel"/>
    <w:tmpl w:val="6172E95C"/>
    <w:lvl w:ilvl="0" w:tplc="1A0803C4">
      <w:numFmt w:val="bullet"/>
      <w:lvlText w:val="•"/>
      <w:lvlJc w:val="left"/>
      <w:pPr>
        <w:ind w:left="720" w:hanging="360"/>
      </w:pPr>
      <w:rPr>
        <w:rFonts w:ascii="YanoneKaffeesatz-Light" w:eastAsia="YanoneKaffeesatz-Light" w:hAnsiTheme="minorHAnsi" w:cs="YanoneKaffeesatz-Light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3E8A"/>
    <w:multiLevelType w:val="hybridMultilevel"/>
    <w:tmpl w:val="DE644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2654"/>
    <w:multiLevelType w:val="hybridMultilevel"/>
    <w:tmpl w:val="365256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02714"/>
    <w:multiLevelType w:val="hybridMultilevel"/>
    <w:tmpl w:val="01B02F42"/>
    <w:lvl w:ilvl="0" w:tplc="209AF8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FB05DF"/>
    <w:multiLevelType w:val="hybridMultilevel"/>
    <w:tmpl w:val="DAAA2826"/>
    <w:lvl w:ilvl="0" w:tplc="1A0803C4">
      <w:numFmt w:val="bullet"/>
      <w:lvlText w:val="•"/>
      <w:lvlJc w:val="left"/>
      <w:pPr>
        <w:ind w:left="360" w:hanging="360"/>
      </w:pPr>
      <w:rPr>
        <w:rFonts w:ascii="YanoneKaffeesatz-Light" w:eastAsia="YanoneKaffeesatz-Light" w:hAnsiTheme="minorHAnsi" w:cs="YanoneKaffeesatz-Light" w:hint="eastAsia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07A46"/>
    <w:multiLevelType w:val="hybridMultilevel"/>
    <w:tmpl w:val="8F5C1E7A"/>
    <w:lvl w:ilvl="0" w:tplc="1A0803C4">
      <w:numFmt w:val="bullet"/>
      <w:lvlText w:val="•"/>
      <w:lvlJc w:val="left"/>
      <w:pPr>
        <w:ind w:left="720" w:hanging="360"/>
      </w:pPr>
      <w:rPr>
        <w:rFonts w:ascii="YanoneKaffeesatz-Light" w:eastAsia="YanoneKaffeesatz-Light" w:hAnsiTheme="minorHAnsi" w:cs="YanoneKaffeesatz-Light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DD"/>
    <w:rsid w:val="000220B7"/>
    <w:rsid w:val="00022606"/>
    <w:rsid w:val="000A6A58"/>
    <w:rsid w:val="000B1111"/>
    <w:rsid w:val="00100195"/>
    <w:rsid w:val="00110D7C"/>
    <w:rsid w:val="00142933"/>
    <w:rsid w:val="001509EB"/>
    <w:rsid w:val="001540AF"/>
    <w:rsid w:val="001A2618"/>
    <w:rsid w:val="001F0030"/>
    <w:rsid w:val="00274017"/>
    <w:rsid w:val="002F7F0F"/>
    <w:rsid w:val="00383BB8"/>
    <w:rsid w:val="003E6E7C"/>
    <w:rsid w:val="00463C2A"/>
    <w:rsid w:val="00470EA8"/>
    <w:rsid w:val="00471E5C"/>
    <w:rsid w:val="00573A20"/>
    <w:rsid w:val="0060729F"/>
    <w:rsid w:val="00626577"/>
    <w:rsid w:val="00672715"/>
    <w:rsid w:val="00683B11"/>
    <w:rsid w:val="006962E3"/>
    <w:rsid w:val="006B4729"/>
    <w:rsid w:val="006C7481"/>
    <w:rsid w:val="00700453"/>
    <w:rsid w:val="0070558E"/>
    <w:rsid w:val="00715DBB"/>
    <w:rsid w:val="00717813"/>
    <w:rsid w:val="0073208C"/>
    <w:rsid w:val="00752069"/>
    <w:rsid w:val="0076433A"/>
    <w:rsid w:val="007771F5"/>
    <w:rsid w:val="007863CB"/>
    <w:rsid w:val="007A1E9F"/>
    <w:rsid w:val="007A3C76"/>
    <w:rsid w:val="007E1CFD"/>
    <w:rsid w:val="00816476"/>
    <w:rsid w:val="00842B51"/>
    <w:rsid w:val="008A72A2"/>
    <w:rsid w:val="008E2DDD"/>
    <w:rsid w:val="008E6B73"/>
    <w:rsid w:val="009E2231"/>
    <w:rsid w:val="00A05605"/>
    <w:rsid w:val="00A12BED"/>
    <w:rsid w:val="00A2631B"/>
    <w:rsid w:val="00A3387B"/>
    <w:rsid w:val="00AA1213"/>
    <w:rsid w:val="00AC2312"/>
    <w:rsid w:val="00BB538E"/>
    <w:rsid w:val="00BC78A6"/>
    <w:rsid w:val="00BF68B3"/>
    <w:rsid w:val="00C47122"/>
    <w:rsid w:val="00C71D5F"/>
    <w:rsid w:val="00D606C5"/>
    <w:rsid w:val="00D630F0"/>
    <w:rsid w:val="00DA3564"/>
    <w:rsid w:val="00DF614E"/>
    <w:rsid w:val="00E05444"/>
    <w:rsid w:val="00E37501"/>
    <w:rsid w:val="00E56E8E"/>
    <w:rsid w:val="00EE60EE"/>
    <w:rsid w:val="00EE64D0"/>
    <w:rsid w:val="00F17F99"/>
    <w:rsid w:val="00F3470D"/>
    <w:rsid w:val="00F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480B3"/>
  <w15:chartTrackingRefBased/>
  <w15:docId w15:val="{101BEFDF-8B47-44A3-991A-793293E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SystemPeru</cp:lastModifiedBy>
  <cp:revision>2</cp:revision>
  <dcterms:created xsi:type="dcterms:W3CDTF">2024-03-13T15:42:00Z</dcterms:created>
  <dcterms:modified xsi:type="dcterms:W3CDTF">2024-03-13T15:42:00Z</dcterms:modified>
</cp:coreProperties>
</file>